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1E0D" w14:textId="77777777" w:rsidR="00395AA1" w:rsidRDefault="00000000">
      <w:pPr>
        <w:pStyle w:val="Heading1"/>
      </w:pPr>
      <w:bookmarkStart w:id="0" w:name="X77323e13733f16a4ccc526a98cfdd3f270dfafe"/>
      <w:r>
        <w:t>Program Catalog Page: Applied Cybersecurity for the AI Era: SOC Operations, Incident Response &amp; Digital Forensics (APCYBER)</w:t>
      </w:r>
      <w:bookmarkEnd w:id="0"/>
    </w:p>
    <w:p w14:paraId="1EE9BCD4" w14:textId="77777777" w:rsidR="00395AA1" w:rsidRDefault="00000000">
      <w:pPr>
        <w:pStyle w:val="Heading2"/>
      </w:pPr>
      <w:bookmarkStart w:id="1" w:name="program-overview"/>
      <w:r>
        <w:t>Program Overview</w:t>
      </w:r>
      <w:bookmarkEnd w:id="1"/>
    </w:p>
    <w:p w14:paraId="07FDDE45" w14:textId="77777777" w:rsidR="00395AA1" w:rsidRDefault="00000000">
      <w:pPr>
        <w:pStyle w:val="FirstParagraph"/>
      </w:pPr>
      <w:r>
        <w:t xml:space="preserve">• </w:t>
      </w:r>
      <w:r>
        <w:rPr>
          <w:b/>
        </w:rPr>
        <w:t>Program Main Code Name</w:t>
      </w:r>
      <w:r>
        <w:t>: APCYBER</w:t>
      </w:r>
      <w:r>
        <w:br/>
        <w:t xml:space="preserve">• </w:t>
      </w:r>
      <w:r>
        <w:rPr>
          <w:b/>
        </w:rPr>
        <w:t>Program Code</w:t>
      </w:r>
      <w:r>
        <w:t>: APCYBER</w:t>
      </w:r>
      <w:r>
        <w:br/>
        <w:t xml:space="preserve">• </w:t>
      </w:r>
      <w:r>
        <w:rPr>
          <w:b/>
        </w:rPr>
        <w:t>Program Length</w:t>
      </w:r>
      <w:r>
        <w:t>: 28 Weeks (7 Months)</w:t>
      </w:r>
      <w:r>
        <w:br/>
        <w:t xml:space="preserve">• </w:t>
      </w:r>
      <w:r>
        <w:rPr>
          <w:b/>
        </w:rPr>
        <w:t>Total Contact Hours</w:t>
      </w:r>
      <w:r>
        <w:t>: 336 Hours</w:t>
      </w:r>
      <w:r>
        <w:br/>
        <w:t xml:space="preserve">• </w:t>
      </w:r>
      <w:r>
        <w:rPr>
          <w:b/>
        </w:rPr>
        <w:t>Total Credit Hours</w:t>
      </w:r>
      <w:r>
        <w:t>: 13.4 Credits</w:t>
      </w:r>
      <w:r>
        <w:br/>
        <w:t xml:space="preserve">• </w:t>
      </w:r>
      <w:r>
        <w:rPr>
          <w:b/>
        </w:rPr>
        <w:t>Delivery Method</w:t>
      </w:r>
      <w:r>
        <w:t>: In-person Live Instructor-Led, Virtual Live Instructor-Led, or 1-on-1 Personalized Mentorship</w:t>
      </w:r>
    </w:p>
    <w:p w14:paraId="3144BAF5" w14:textId="77777777" w:rsidR="00395AA1" w:rsidRDefault="00000000">
      <w:pPr>
        <w:pStyle w:val="Heading2"/>
      </w:pPr>
      <w:bookmarkStart w:id="2" w:name="admissions-requirements"/>
      <w:r>
        <w:t>Admissions Requirements</w:t>
      </w:r>
      <w:bookmarkEnd w:id="2"/>
    </w:p>
    <w:p w14:paraId="34C52431" w14:textId="77777777" w:rsidR="00395AA1" w:rsidRDefault="00000000">
      <w:pPr>
        <w:pStyle w:val="FirstParagraph"/>
      </w:pPr>
      <w:r>
        <w:t>• High school diploma or GED</w:t>
      </w:r>
      <w:r>
        <w:br/>
        <w:t>• Minimum age of 18 years (Applicants under 18 require parental/legal guardian consent)</w:t>
      </w:r>
      <w:r>
        <w:br/>
        <w:t>• Basic computer literacy and networking fundamentals</w:t>
      </w:r>
      <w:r>
        <w:br/>
        <w:t>• Understanding of operating systems (Windows and Linux)</w:t>
      </w:r>
      <w:r>
        <w:br/>
        <w:t>• Successful NVIT Admissions Interview</w:t>
      </w:r>
    </w:p>
    <w:p w14:paraId="0A0A47D1" w14:textId="77777777" w:rsidR="00395AA1" w:rsidRDefault="00000000">
      <w:pPr>
        <w:pStyle w:val="Heading2"/>
      </w:pPr>
      <w:bookmarkStart w:id="3" w:name="program-description"/>
      <w:r>
        <w:t>Program Description</w:t>
      </w:r>
      <w:bookmarkEnd w:id="3"/>
    </w:p>
    <w:p w14:paraId="4771D280" w14:textId="77777777" w:rsidR="00395AA1" w:rsidRDefault="00000000">
      <w:pPr>
        <w:pStyle w:val="FirstParagraph"/>
      </w:pPr>
      <w:r>
        <w:t>The Applied Cybersecurity for the AI Era: SOC Operations, Incident Response &amp; Digital Forensics (APCYBER) program prepares students to operate in modern Security Operations Centers (SOCs), respond to cybersecurity incidents, and conduct digital forensics investigations using AI-enhanced tools and methodologies.</w:t>
      </w:r>
    </w:p>
    <w:p w14:paraId="0D1F7D6A" w14:textId="77777777" w:rsidR="00443866" w:rsidRDefault="00000000">
      <w:pPr>
        <w:pStyle w:val="BodyText"/>
      </w:pPr>
      <w:r>
        <w:t>Students gain practical hands-on skills in:</w:t>
      </w:r>
    </w:p>
    <w:p w14:paraId="040AEBD5" w14:textId="77777777" w:rsidR="00443866" w:rsidRDefault="00000000">
      <w:pPr>
        <w:pStyle w:val="BodyText"/>
      </w:pPr>
      <w:r>
        <w:t xml:space="preserve"> • AI-enhanced SIEM operations and log analysis using machine learning platforms</w:t>
      </w:r>
    </w:p>
    <w:p w14:paraId="586C2E2B" w14:textId="77777777" w:rsidR="00443866" w:rsidRDefault="00000000">
      <w:pPr>
        <w:pStyle w:val="BodyText"/>
      </w:pPr>
      <w:r>
        <w:t xml:space="preserve"> • Proactive threat hunting and behavioral analytics with AI-powered tools </w:t>
      </w:r>
    </w:p>
    <w:p w14:paraId="2C165EA7" w14:textId="7139FB57" w:rsidR="00443866" w:rsidRDefault="00000000">
      <w:pPr>
        <w:pStyle w:val="BodyText"/>
      </w:pPr>
      <w:r>
        <w:t xml:space="preserve">• Incident response coordination and crisis management in AI Era environments </w:t>
      </w:r>
    </w:p>
    <w:p w14:paraId="6B231DCC" w14:textId="77777777" w:rsidR="00443866" w:rsidRDefault="00000000">
      <w:pPr>
        <w:pStyle w:val="BodyText"/>
      </w:pPr>
      <w:r>
        <w:t xml:space="preserve">• Digital forensics investigation using AI-assisted analysis techniques </w:t>
      </w:r>
    </w:p>
    <w:p w14:paraId="1AFED294" w14:textId="77777777" w:rsidR="00443866" w:rsidRDefault="00000000">
      <w:pPr>
        <w:pStyle w:val="BodyText"/>
      </w:pPr>
      <w:r>
        <w:t xml:space="preserve">• Compliance frameworks and regulatory requirements for AI-enhanced security </w:t>
      </w:r>
    </w:p>
    <w:p w14:paraId="74A54D77" w14:textId="3D3AFCBE" w:rsidR="00395AA1" w:rsidRDefault="00000000">
      <w:pPr>
        <w:pStyle w:val="BodyText"/>
      </w:pPr>
      <w:r>
        <w:t>• Ethical hacking and penetration testing with automated tools</w:t>
      </w:r>
    </w:p>
    <w:p w14:paraId="0499CDB0" w14:textId="77777777" w:rsidR="00395AA1" w:rsidRDefault="00000000">
      <w:pPr>
        <w:pStyle w:val="BodyText"/>
      </w:pPr>
      <w:r>
        <w:t>Graduates will be equipped to protect organizations from sophisticated cyber threats while leveraging artificial intelligence and machine learning technologies to enhance security operations across industries.</w:t>
      </w:r>
    </w:p>
    <w:p w14:paraId="1B748B5E" w14:textId="77777777" w:rsidR="00395AA1" w:rsidRDefault="00000000">
      <w:pPr>
        <w:pStyle w:val="Heading2"/>
      </w:pPr>
      <w:bookmarkStart w:id="4" w:name="course-description"/>
      <w:r>
        <w:lastRenderedPageBreak/>
        <w:t>Course Description</w:t>
      </w:r>
      <w:bookmarkEnd w:id="4"/>
    </w:p>
    <w:p w14:paraId="611351FD" w14:textId="77777777" w:rsidR="00395AA1" w:rsidRDefault="00000000">
      <w:pPr>
        <w:pStyle w:val="FirstParagraph"/>
      </w:pPr>
      <w:r>
        <w:t>This course of instruction prepares individuals for entry-level to intermediate roles as SOC Analysts, Cybersecurity Analysts, Incident Response Specialists, Digital Forensics Analysts, and AI-Enhanced Security Engineers.</w:t>
      </w:r>
    </w:p>
    <w:p w14:paraId="2541DB54" w14:textId="77777777" w:rsidR="00443866" w:rsidRDefault="00000000">
      <w:pPr>
        <w:pStyle w:val="BodyText"/>
      </w:pPr>
      <w:r>
        <w:t>Students will:</w:t>
      </w:r>
    </w:p>
    <w:p w14:paraId="7929339B" w14:textId="77777777" w:rsidR="00443866" w:rsidRDefault="00000000">
      <w:pPr>
        <w:pStyle w:val="BodyText"/>
      </w:pPr>
      <w:r>
        <w:t xml:space="preserve"> • Monitor and analyze security events using AI-enhanced SIEM platforms including Splunk Enterprise Security, Microsoft Sentinel, and IBM QRadar. </w:t>
      </w:r>
    </w:p>
    <w:p w14:paraId="733E027F" w14:textId="77777777" w:rsidR="00443866" w:rsidRDefault="00000000">
      <w:pPr>
        <w:pStyle w:val="BodyText"/>
      </w:pPr>
      <w:r>
        <w:t xml:space="preserve">• Conduct threat hunting campaigns using machine learning-powered detection techniques and behavioral analytics. </w:t>
      </w:r>
    </w:p>
    <w:p w14:paraId="6F5042A5" w14:textId="7519A0E2" w:rsidR="00443866" w:rsidRDefault="00000000">
      <w:pPr>
        <w:pStyle w:val="BodyText"/>
      </w:pPr>
      <w:r>
        <w:t xml:space="preserve">• Respond to complex cybersecurity incidents using automated response tools and AI-assisted investigation methods. </w:t>
      </w:r>
    </w:p>
    <w:p w14:paraId="77DCD7F0" w14:textId="77777777" w:rsidR="00443866" w:rsidRDefault="00000000">
      <w:pPr>
        <w:pStyle w:val="BodyText"/>
      </w:pPr>
      <w:r>
        <w:t>• Perform digital forensics investigations using AI-enhanced forensic tools and evidence analysis platforms.</w:t>
      </w:r>
    </w:p>
    <w:p w14:paraId="3D3D43A2" w14:textId="2CF2C0D8" w:rsidR="00395AA1" w:rsidRDefault="00000000">
      <w:pPr>
        <w:pStyle w:val="BodyText"/>
      </w:pPr>
      <w:r>
        <w:t xml:space="preserve"> • Implement compliance controls and conduct security assessments using automated frameworks.</w:t>
      </w:r>
    </w:p>
    <w:p w14:paraId="725866D4" w14:textId="77777777" w:rsidR="00395AA1" w:rsidRDefault="00000000">
      <w:pPr>
        <w:pStyle w:val="Heading2"/>
      </w:pPr>
      <w:bookmarkStart w:id="5" w:name="X4e8db36e462c32e60aaa5d51e2904334422e515"/>
      <w:r>
        <w:t>Occupations for Which Training Will Be Provided</w:t>
      </w:r>
      <w:bookmarkEnd w:id="5"/>
    </w:p>
    <w:p w14:paraId="4CC42549" w14:textId="77777777" w:rsidR="00443866" w:rsidRDefault="00000000">
      <w:pPr>
        <w:pStyle w:val="FirstParagraph"/>
      </w:pPr>
      <w:r>
        <w:t xml:space="preserve">• </w:t>
      </w:r>
      <w:r>
        <w:rPr>
          <w:b/>
        </w:rPr>
        <w:t>SOC Analyst (Tier 1) - AI Enhanced</w:t>
      </w:r>
      <w:r>
        <w:t xml:space="preserve"> ($58,000 - $75,000) </w:t>
      </w:r>
    </w:p>
    <w:p w14:paraId="2A271471" w14:textId="77777777" w:rsidR="00443866" w:rsidRDefault="00000000">
      <w:pPr>
        <w:pStyle w:val="FirstParagraph"/>
      </w:pPr>
      <w:r>
        <w:t xml:space="preserve">• </w:t>
      </w:r>
      <w:r>
        <w:rPr>
          <w:b/>
        </w:rPr>
        <w:t>AI-Powered Cybersecurity Analyst</w:t>
      </w:r>
      <w:r>
        <w:t xml:space="preserve"> ($70,000 - $90,000) </w:t>
      </w:r>
    </w:p>
    <w:p w14:paraId="3CBC342D" w14:textId="77777777" w:rsidR="00443866" w:rsidRDefault="00000000">
      <w:pPr>
        <w:pStyle w:val="FirstParagraph"/>
      </w:pPr>
      <w:r>
        <w:t xml:space="preserve">• </w:t>
      </w:r>
      <w:r>
        <w:rPr>
          <w:b/>
        </w:rPr>
        <w:t>Incident Response Specialist - AI Enhanced</w:t>
      </w:r>
      <w:r>
        <w:t xml:space="preserve"> ($85,000 - $110,000) </w:t>
      </w:r>
    </w:p>
    <w:p w14:paraId="47C890A9" w14:textId="77777777" w:rsidR="00443866" w:rsidRDefault="00000000">
      <w:pPr>
        <w:pStyle w:val="FirstParagraph"/>
      </w:pPr>
      <w:r>
        <w:t xml:space="preserve">• </w:t>
      </w:r>
      <w:r>
        <w:rPr>
          <w:b/>
        </w:rPr>
        <w:t>Digital Forensics Analyst - AI Powered</w:t>
      </w:r>
      <w:r>
        <w:t xml:space="preserve"> ($90,000 - $115,000) </w:t>
      </w:r>
    </w:p>
    <w:p w14:paraId="0303661C" w14:textId="77777777" w:rsidR="00443866" w:rsidRDefault="00000000">
      <w:pPr>
        <w:pStyle w:val="FirstParagraph"/>
      </w:pPr>
      <w:r>
        <w:t xml:space="preserve">• </w:t>
      </w:r>
      <w:r>
        <w:rPr>
          <w:b/>
        </w:rPr>
        <w:t>AI/ML Security Engineer</w:t>
      </w:r>
      <w:r>
        <w:t xml:space="preserve"> ($95,000 - $140,000) </w:t>
      </w:r>
    </w:p>
    <w:p w14:paraId="6AB90A91" w14:textId="77777777" w:rsidR="00443866" w:rsidRDefault="00000000">
      <w:pPr>
        <w:pStyle w:val="FirstParagraph"/>
      </w:pPr>
      <w:r>
        <w:t xml:space="preserve">• </w:t>
      </w:r>
      <w:r>
        <w:rPr>
          <w:b/>
        </w:rPr>
        <w:t>AI Cybersecurity Analyst</w:t>
      </w:r>
      <w:r>
        <w:t xml:space="preserve"> ($85,000 - $115,000) </w:t>
      </w:r>
    </w:p>
    <w:p w14:paraId="77758A8F" w14:textId="77777777" w:rsidR="00443866" w:rsidRDefault="00000000">
      <w:pPr>
        <w:pStyle w:val="FirstParagraph"/>
      </w:pPr>
      <w:r>
        <w:t xml:space="preserve">• </w:t>
      </w:r>
      <w:r>
        <w:rPr>
          <w:b/>
        </w:rPr>
        <w:t>GenAI Security Specialist</w:t>
      </w:r>
      <w:r>
        <w:t xml:space="preserve"> ($100,000 - $130,000) </w:t>
      </w:r>
    </w:p>
    <w:p w14:paraId="446DD012" w14:textId="57D73E15" w:rsidR="00395AA1" w:rsidRDefault="00000000">
      <w:pPr>
        <w:pStyle w:val="FirstParagraph"/>
      </w:pPr>
      <w:r>
        <w:t xml:space="preserve">• </w:t>
      </w:r>
      <w:r>
        <w:rPr>
          <w:b/>
        </w:rPr>
        <w:t>Cloud Security Engineer - AI Native</w:t>
      </w:r>
      <w:r>
        <w:t xml:space="preserve"> ($95,000 - $125,000)</w:t>
      </w:r>
    </w:p>
    <w:p w14:paraId="43D42286" w14:textId="77777777" w:rsidR="00395AA1" w:rsidRDefault="00000000">
      <w:pPr>
        <w:pStyle w:val="Heading2"/>
      </w:pPr>
      <w:bookmarkStart w:id="6" w:name="work-settings-for-program-graduates"/>
      <w:r>
        <w:t>Work Settings for Program Graduates</w:t>
      </w:r>
      <w:bookmarkEnd w:id="6"/>
    </w:p>
    <w:p w14:paraId="1BE010CF" w14:textId="77777777" w:rsidR="00443866" w:rsidRDefault="00000000">
      <w:pPr>
        <w:pStyle w:val="FirstParagraph"/>
      </w:pPr>
      <w:r>
        <w:t xml:space="preserve">• Fortune 500 corporations with dedicated Security Operations Centers </w:t>
      </w:r>
    </w:p>
    <w:p w14:paraId="3A427669" w14:textId="77777777" w:rsidR="00443866" w:rsidRDefault="00000000">
      <w:pPr>
        <w:pStyle w:val="FirstParagraph"/>
      </w:pPr>
      <w:r>
        <w:t xml:space="preserve">• Government agencies and defense contractors requiring security clearances </w:t>
      </w:r>
    </w:p>
    <w:p w14:paraId="0C2D5A27" w14:textId="77777777" w:rsidR="00443866" w:rsidRDefault="00000000">
      <w:pPr>
        <w:pStyle w:val="FirstParagraph"/>
      </w:pPr>
      <w:r>
        <w:t xml:space="preserve">• Healthcare organizations </w:t>
      </w:r>
      <w:proofErr w:type="gramStart"/>
      <w:r>
        <w:t>requiring</w:t>
      </w:r>
      <w:proofErr w:type="gramEnd"/>
      <w:r>
        <w:t xml:space="preserve"> HIPAA compliance and patient data protection </w:t>
      </w:r>
    </w:p>
    <w:p w14:paraId="641E62C4" w14:textId="77777777" w:rsidR="00443866" w:rsidRDefault="00000000">
      <w:pPr>
        <w:pStyle w:val="FirstParagraph"/>
      </w:pPr>
      <w:r>
        <w:t xml:space="preserve">• Financial institutions with PCI-DSS and regulatory compliance requirements </w:t>
      </w:r>
    </w:p>
    <w:p w14:paraId="670193CD" w14:textId="77777777" w:rsidR="00443866" w:rsidRDefault="00000000">
      <w:pPr>
        <w:pStyle w:val="FirstParagraph"/>
      </w:pPr>
      <w:r>
        <w:t xml:space="preserve">• Cybersecurity consulting firms and managed security service providers (MSSPs) </w:t>
      </w:r>
    </w:p>
    <w:p w14:paraId="3C3D3C4E" w14:textId="7CBFD955" w:rsidR="00395AA1" w:rsidRDefault="00000000">
      <w:pPr>
        <w:pStyle w:val="FirstParagraph"/>
      </w:pPr>
      <w:r>
        <w:lastRenderedPageBreak/>
        <w:t>• Cloud service providers and technology companies with AI/ML security focus</w:t>
      </w:r>
    </w:p>
    <w:p w14:paraId="143F5D12" w14:textId="77777777" w:rsidR="00395AA1" w:rsidRDefault="00000000">
      <w:pPr>
        <w:pStyle w:val="Heading2"/>
      </w:pPr>
      <w:bookmarkStart w:id="7" w:name="instructional-components"/>
      <w:r>
        <w:t>Instructional Components</w:t>
      </w:r>
      <w:bookmarkEnd w:id="7"/>
    </w:p>
    <w:tbl>
      <w:tblPr>
        <w:tblStyle w:val="Table"/>
        <w:tblW w:w="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4841"/>
        <w:gridCol w:w="844"/>
      </w:tblGrid>
      <w:tr w:rsidR="00395AA1" w14:paraId="0940E523" w14:textId="77777777" w:rsidTr="00443866">
        <w:tc>
          <w:tcPr>
            <w:tcW w:w="0" w:type="auto"/>
            <w:vAlign w:val="bottom"/>
          </w:tcPr>
          <w:p w14:paraId="5DE2421F" w14:textId="77777777" w:rsidR="00395AA1" w:rsidRDefault="00000000">
            <w:pPr>
              <w:pStyle w:val="Compact"/>
            </w:pPr>
            <w:r>
              <w:t>Instructional Component</w:t>
            </w:r>
          </w:p>
        </w:tc>
        <w:tc>
          <w:tcPr>
            <w:tcW w:w="0" w:type="auto"/>
            <w:vAlign w:val="bottom"/>
          </w:tcPr>
          <w:p w14:paraId="4C0F7D25" w14:textId="77777777" w:rsidR="00395AA1" w:rsidRDefault="00000000">
            <w:pPr>
              <w:pStyle w:val="Compact"/>
            </w:pPr>
            <w:r>
              <w:t>Hours</w:t>
            </w:r>
          </w:p>
        </w:tc>
      </w:tr>
      <w:tr w:rsidR="00395AA1" w14:paraId="78DD10D9" w14:textId="77777777" w:rsidTr="00443866">
        <w:tc>
          <w:tcPr>
            <w:tcW w:w="0" w:type="auto"/>
          </w:tcPr>
          <w:p w14:paraId="19A32A63" w14:textId="77777777" w:rsidR="00395AA1" w:rsidRDefault="00000000">
            <w:pPr>
              <w:pStyle w:val="Compact"/>
            </w:pPr>
            <w:r>
              <w:t>Live Lectures + Live Proctored Exams</w:t>
            </w:r>
          </w:p>
        </w:tc>
        <w:tc>
          <w:tcPr>
            <w:tcW w:w="0" w:type="auto"/>
          </w:tcPr>
          <w:p w14:paraId="239DD40F" w14:textId="77777777" w:rsidR="00395AA1" w:rsidRDefault="00000000">
            <w:pPr>
              <w:pStyle w:val="Compact"/>
            </w:pPr>
            <w:r>
              <w:t>63</w:t>
            </w:r>
          </w:p>
        </w:tc>
      </w:tr>
      <w:tr w:rsidR="00395AA1" w14:paraId="69E29C62" w14:textId="77777777" w:rsidTr="00443866">
        <w:tc>
          <w:tcPr>
            <w:tcW w:w="0" w:type="auto"/>
          </w:tcPr>
          <w:p w14:paraId="53DC4706" w14:textId="77777777" w:rsidR="00395AA1" w:rsidRDefault="00000000">
            <w:pPr>
              <w:pStyle w:val="Compact"/>
            </w:pPr>
            <w:r>
              <w:t>Labs &amp; Projects</w:t>
            </w:r>
          </w:p>
        </w:tc>
        <w:tc>
          <w:tcPr>
            <w:tcW w:w="0" w:type="auto"/>
          </w:tcPr>
          <w:p w14:paraId="449D8420" w14:textId="77777777" w:rsidR="00395AA1" w:rsidRDefault="00000000">
            <w:pPr>
              <w:pStyle w:val="Compact"/>
            </w:pPr>
            <w:r>
              <w:t>189</w:t>
            </w:r>
          </w:p>
        </w:tc>
      </w:tr>
      <w:tr w:rsidR="00395AA1" w14:paraId="01346AD6" w14:textId="77777777" w:rsidTr="00443866">
        <w:tc>
          <w:tcPr>
            <w:tcW w:w="0" w:type="auto"/>
          </w:tcPr>
          <w:p w14:paraId="359656DC" w14:textId="77777777" w:rsidR="00395AA1" w:rsidRDefault="00000000">
            <w:pPr>
              <w:pStyle w:val="Compact"/>
            </w:pPr>
            <w:r>
              <w:t>On-the-Job Training (OJT) + Capstone Project</w:t>
            </w:r>
          </w:p>
        </w:tc>
        <w:tc>
          <w:tcPr>
            <w:tcW w:w="0" w:type="auto"/>
          </w:tcPr>
          <w:p w14:paraId="638F080B" w14:textId="77777777" w:rsidR="00395AA1" w:rsidRDefault="00000000">
            <w:pPr>
              <w:pStyle w:val="Compact"/>
            </w:pPr>
            <w:r>
              <w:t>84</w:t>
            </w:r>
          </w:p>
        </w:tc>
      </w:tr>
    </w:tbl>
    <w:p w14:paraId="52F3493D" w14:textId="77777777" w:rsidR="00395AA1" w:rsidRDefault="00000000">
      <w:pPr>
        <w:pStyle w:val="BodyText"/>
      </w:pPr>
      <w:r>
        <w:t xml:space="preserve">• </w:t>
      </w:r>
      <w:r>
        <w:rPr>
          <w:b/>
        </w:rPr>
        <w:t>Total Contact Hours</w:t>
      </w:r>
      <w:r>
        <w:t>: 336 Hours</w:t>
      </w:r>
      <w:r>
        <w:br/>
        <w:t xml:space="preserve">• </w:t>
      </w:r>
      <w:r>
        <w:rPr>
          <w:b/>
        </w:rPr>
        <w:t>Total Credit Hours</w:t>
      </w:r>
      <w:r>
        <w:t>: 13.4 Credits</w:t>
      </w:r>
    </w:p>
    <w:p w14:paraId="5A4D9D86" w14:textId="77777777" w:rsidR="00395AA1" w:rsidRDefault="00000000">
      <w:pPr>
        <w:pStyle w:val="Heading2"/>
      </w:pPr>
      <w:bookmarkStart w:id="8" w:name="course-outline"/>
      <w:r>
        <w:t>Course Outline</w:t>
      </w:r>
      <w:bookmarkEnd w:id="8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270"/>
        <w:gridCol w:w="2253"/>
        <w:gridCol w:w="1056"/>
        <w:gridCol w:w="1500"/>
        <w:gridCol w:w="1308"/>
        <w:gridCol w:w="1056"/>
        <w:gridCol w:w="907"/>
      </w:tblGrid>
      <w:tr w:rsidR="00395AA1" w14:paraId="372650B5" w14:textId="77777777" w:rsidTr="00443866">
        <w:tc>
          <w:tcPr>
            <w:tcW w:w="0" w:type="auto"/>
            <w:vAlign w:val="bottom"/>
          </w:tcPr>
          <w:p w14:paraId="6EA1065A" w14:textId="77777777" w:rsidR="00395AA1" w:rsidRDefault="00000000">
            <w:pPr>
              <w:pStyle w:val="Compact"/>
            </w:pPr>
            <w:r>
              <w:t>Subject #</w:t>
            </w:r>
          </w:p>
        </w:tc>
        <w:tc>
          <w:tcPr>
            <w:tcW w:w="0" w:type="auto"/>
            <w:vAlign w:val="bottom"/>
          </w:tcPr>
          <w:p w14:paraId="327DA162" w14:textId="77777777" w:rsidR="00395AA1" w:rsidRDefault="00000000">
            <w:pPr>
              <w:pStyle w:val="Compact"/>
            </w:pPr>
            <w:r>
              <w:t>Subject Title</w:t>
            </w:r>
          </w:p>
        </w:tc>
        <w:tc>
          <w:tcPr>
            <w:tcW w:w="0" w:type="auto"/>
            <w:vAlign w:val="bottom"/>
          </w:tcPr>
          <w:p w14:paraId="18A4FBA7" w14:textId="77777777" w:rsidR="00395AA1" w:rsidRDefault="00000000">
            <w:pPr>
              <w:pStyle w:val="Compact"/>
            </w:pPr>
            <w:r>
              <w:t>Lecture Hrs</w:t>
            </w:r>
          </w:p>
        </w:tc>
        <w:tc>
          <w:tcPr>
            <w:tcW w:w="0" w:type="auto"/>
            <w:vAlign w:val="bottom"/>
          </w:tcPr>
          <w:p w14:paraId="0C570159" w14:textId="77777777" w:rsidR="00395AA1" w:rsidRDefault="00000000">
            <w:pPr>
              <w:pStyle w:val="Compact"/>
            </w:pPr>
            <w:r>
              <w:t>Lab/Project Hrs</w:t>
            </w:r>
          </w:p>
        </w:tc>
        <w:tc>
          <w:tcPr>
            <w:tcW w:w="0" w:type="auto"/>
            <w:vAlign w:val="bottom"/>
          </w:tcPr>
          <w:p w14:paraId="00DB7858" w14:textId="77777777" w:rsidR="00395AA1" w:rsidRDefault="00000000">
            <w:pPr>
              <w:pStyle w:val="Compact"/>
            </w:pPr>
            <w:r>
              <w:t>OJT + Capstone Hrs</w:t>
            </w:r>
          </w:p>
        </w:tc>
        <w:tc>
          <w:tcPr>
            <w:tcW w:w="0" w:type="auto"/>
            <w:vAlign w:val="bottom"/>
          </w:tcPr>
          <w:p w14:paraId="7EA4869B" w14:textId="77777777" w:rsidR="00395AA1" w:rsidRDefault="00000000">
            <w:pPr>
              <w:pStyle w:val="Compact"/>
            </w:pPr>
            <w:r>
              <w:t>Contact Hrs</w:t>
            </w:r>
          </w:p>
        </w:tc>
        <w:tc>
          <w:tcPr>
            <w:tcW w:w="0" w:type="auto"/>
            <w:vAlign w:val="bottom"/>
          </w:tcPr>
          <w:p w14:paraId="08CCE2D2" w14:textId="77777777" w:rsidR="00395AA1" w:rsidRDefault="00000000">
            <w:pPr>
              <w:pStyle w:val="Compact"/>
            </w:pPr>
            <w:r>
              <w:t>Credit Hrs</w:t>
            </w:r>
          </w:p>
        </w:tc>
      </w:tr>
      <w:tr w:rsidR="00395AA1" w14:paraId="4A191EA3" w14:textId="77777777" w:rsidTr="00443866">
        <w:tc>
          <w:tcPr>
            <w:tcW w:w="0" w:type="auto"/>
          </w:tcPr>
          <w:p w14:paraId="53F2EEFE" w14:textId="77777777" w:rsidR="00395AA1" w:rsidRDefault="00000000">
            <w:pPr>
              <w:pStyle w:val="Compact"/>
            </w:pPr>
            <w:r>
              <w:t>APCYBER 101</w:t>
            </w:r>
          </w:p>
        </w:tc>
        <w:tc>
          <w:tcPr>
            <w:tcW w:w="0" w:type="auto"/>
          </w:tcPr>
          <w:p w14:paraId="29C76BCE" w14:textId="77777777" w:rsidR="00395AA1" w:rsidRDefault="00000000">
            <w:pPr>
              <w:pStyle w:val="Compact"/>
            </w:pPr>
            <w:r>
              <w:t>Cybersecurity Foundations and Risk Management</w:t>
            </w:r>
          </w:p>
        </w:tc>
        <w:tc>
          <w:tcPr>
            <w:tcW w:w="0" w:type="auto"/>
          </w:tcPr>
          <w:p w14:paraId="627F7608" w14:textId="77777777" w:rsidR="00395AA1" w:rsidRDefault="0000000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4EDFF396" w14:textId="77777777" w:rsidR="00395AA1" w:rsidRDefault="00000000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0090A3CD" w14:textId="77777777" w:rsidR="00395AA1" w:rsidRDefault="0000000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47E8AEF0" w14:textId="77777777" w:rsidR="00395AA1" w:rsidRDefault="00000000">
            <w:pPr>
              <w:pStyle w:val="Compact"/>
            </w:pPr>
            <w:r>
              <w:t>36</w:t>
            </w:r>
          </w:p>
        </w:tc>
        <w:tc>
          <w:tcPr>
            <w:tcW w:w="0" w:type="auto"/>
          </w:tcPr>
          <w:p w14:paraId="448C0142" w14:textId="77777777" w:rsidR="00395AA1" w:rsidRDefault="00000000">
            <w:pPr>
              <w:pStyle w:val="Compact"/>
            </w:pPr>
            <w:r>
              <w:t>1.5</w:t>
            </w:r>
          </w:p>
        </w:tc>
      </w:tr>
      <w:tr w:rsidR="00395AA1" w14:paraId="393861F6" w14:textId="77777777" w:rsidTr="00443866">
        <w:tc>
          <w:tcPr>
            <w:tcW w:w="0" w:type="auto"/>
          </w:tcPr>
          <w:p w14:paraId="40B92F01" w14:textId="77777777" w:rsidR="00395AA1" w:rsidRDefault="00000000">
            <w:pPr>
              <w:pStyle w:val="Compact"/>
            </w:pPr>
            <w:r>
              <w:t>APCYBER 102</w:t>
            </w:r>
          </w:p>
        </w:tc>
        <w:tc>
          <w:tcPr>
            <w:tcW w:w="0" w:type="auto"/>
          </w:tcPr>
          <w:p w14:paraId="1B4D0066" w14:textId="77777777" w:rsidR="00395AA1" w:rsidRDefault="00000000">
            <w:pPr>
              <w:pStyle w:val="Compact"/>
            </w:pPr>
            <w:r>
              <w:t>Network Security and Infrastructure Protection</w:t>
            </w:r>
          </w:p>
        </w:tc>
        <w:tc>
          <w:tcPr>
            <w:tcW w:w="0" w:type="auto"/>
          </w:tcPr>
          <w:p w14:paraId="74150405" w14:textId="77777777" w:rsidR="00395AA1" w:rsidRDefault="0000000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65483225" w14:textId="77777777" w:rsidR="00395AA1" w:rsidRDefault="00000000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1DB898E0" w14:textId="77777777" w:rsidR="00395AA1" w:rsidRDefault="0000000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4DCD7E46" w14:textId="77777777" w:rsidR="00395AA1" w:rsidRDefault="00000000">
            <w:pPr>
              <w:pStyle w:val="Compact"/>
            </w:pPr>
            <w:r>
              <w:t>36</w:t>
            </w:r>
          </w:p>
        </w:tc>
        <w:tc>
          <w:tcPr>
            <w:tcW w:w="0" w:type="auto"/>
          </w:tcPr>
          <w:p w14:paraId="5F722669" w14:textId="77777777" w:rsidR="00395AA1" w:rsidRDefault="00000000">
            <w:pPr>
              <w:pStyle w:val="Compact"/>
            </w:pPr>
            <w:r>
              <w:t>1.5</w:t>
            </w:r>
          </w:p>
        </w:tc>
      </w:tr>
      <w:tr w:rsidR="00395AA1" w14:paraId="21F47343" w14:textId="77777777" w:rsidTr="00443866">
        <w:tc>
          <w:tcPr>
            <w:tcW w:w="0" w:type="auto"/>
          </w:tcPr>
          <w:p w14:paraId="4312EFB6" w14:textId="77777777" w:rsidR="00395AA1" w:rsidRDefault="00000000">
            <w:pPr>
              <w:pStyle w:val="Compact"/>
            </w:pPr>
            <w:r>
              <w:t>APCYBER 201</w:t>
            </w:r>
          </w:p>
        </w:tc>
        <w:tc>
          <w:tcPr>
            <w:tcW w:w="0" w:type="auto"/>
          </w:tcPr>
          <w:p w14:paraId="4882EEAF" w14:textId="77777777" w:rsidR="00395AA1" w:rsidRDefault="00000000">
            <w:pPr>
              <w:pStyle w:val="Compact"/>
            </w:pPr>
            <w:r>
              <w:t>SIEM Operations and Log Analysis</w:t>
            </w:r>
          </w:p>
        </w:tc>
        <w:tc>
          <w:tcPr>
            <w:tcW w:w="0" w:type="auto"/>
          </w:tcPr>
          <w:p w14:paraId="620B9A0C" w14:textId="77777777" w:rsidR="00395AA1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72219C77" w14:textId="77777777" w:rsidR="00395AA1" w:rsidRDefault="00000000">
            <w:pPr>
              <w:pStyle w:val="Compact"/>
            </w:pPr>
            <w:r>
              <w:t>24</w:t>
            </w:r>
          </w:p>
        </w:tc>
        <w:tc>
          <w:tcPr>
            <w:tcW w:w="0" w:type="auto"/>
          </w:tcPr>
          <w:p w14:paraId="0E7C86D5" w14:textId="77777777" w:rsidR="00395AA1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5A4D47C2" w14:textId="77777777" w:rsidR="00395AA1" w:rsidRDefault="00000000">
            <w:pPr>
              <w:pStyle w:val="Compact"/>
            </w:pPr>
            <w:r>
              <w:t>48</w:t>
            </w:r>
          </w:p>
        </w:tc>
        <w:tc>
          <w:tcPr>
            <w:tcW w:w="0" w:type="auto"/>
          </w:tcPr>
          <w:p w14:paraId="61C6C806" w14:textId="77777777" w:rsidR="00395AA1" w:rsidRDefault="00000000">
            <w:pPr>
              <w:pStyle w:val="Compact"/>
            </w:pPr>
            <w:r>
              <w:t>2.0</w:t>
            </w:r>
          </w:p>
        </w:tc>
      </w:tr>
      <w:tr w:rsidR="00395AA1" w14:paraId="0BB00D3F" w14:textId="77777777" w:rsidTr="00443866">
        <w:tc>
          <w:tcPr>
            <w:tcW w:w="0" w:type="auto"/>
          </w:tcPr>
          <w:p w14:paraId="39F68617" w14:textId="77777777" w:rsidR="00395AA1" w:rsidRDefault="00000000">
            <w:pPr>
              <w:pStyle w:val="Compact"/>
            </w:pPr>
            <w:r>
              <w:t>APCYBER 202</w:t>
            </w:r>
          </w:p>
        </w:tc>
        <w:tc>
          <w:tcPr>
            <w:tcW w:w="0" w:type="auto"/>
          </w:tcPr>
          <w:p w14:paraId="4182F566" w14:textId="77777777" w:rsidR="00395AA1" w:rsidRDefault="00000000">
            <w:pPr>
              <w:pStyle w:val="Compact"/>
            </w:pPr>
            <w:r>
              <w:t>Threat Detection and Security Monitoring</w:t>
            </w:r>
          </w:p>
        </w:tc>
        <w:tc>
          <w:tcPr>
            <w:tcW w:w="0" w:type="auto"/>
          </w:tcPr>
          <w:p w14:paraId="580D2A1D" w14:textId="77777777" w:rsidR="00395AA1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0C156F22" w14:textId="77777777" w:rsidR="00395AA1" w:rsidRDefault="00000000">
            <w:pPr>
              <w:pStyle w:val="Compact"/>
            </w:pPr>
            <w:r>
              <w:t>24</w:t>
            </w:r>
          </w:p>
        </w:tc>
        <w:tc>
          <w:tcPr>
            <w:tcW w:w="0" w:type="auto"/>
          </w:tcPr>
          <w:p w14:paraId="2D55219A" w14:textId="77777777" w:rsidR="00395AA1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35F6D7E7" w14:textId="77777777" w:rsidR="00395AA1" w:rsidRDefault="00000000">
            <w:pPr>
              <w:pStyle w:val="Compact"/>
            </w:pPr>
            <w:r>
              <w:t>48</w:t>
            </w:r>
          </w:p>
        </w:tc>
        <w:tc>
          <w:tcPr>
            <w:tcW w:w="0" w:type="auto"/>
          </w:tcPr>
          <w:p w14:paraId="59C59348" w14:textId="77777777" w:rsidR="00395AA1" w:rsidRDefault="00000000">
            <w:pPr>
              <w:pStyle w:val="Compact"/>
            </w:pPr>
            <w:r>
              <w:t>2.0</w:t>
            </w:r>
          </w:p>
        </w:tc>
      </w:tr>
      <w:tr w:rsidR="00395AA1" w14:paraId="4136D831" w14:textId="77777777" w:rsidTr="00443866">
        <w:tc>
          <w:tcPr>
            <w:tcW w:w="0" w:type="auto"/>
          </w:tcPr>
          <w:p w14:paraId="7BF8E66D" w14:textId="77777777" w:rsidR="00395AA1" w:rsidRDefault="00000000">
            <w:pPr>
              <w:pStyle w:val="Compact"/>
            </w:pPr>
            <w:r>
              <w:t>APCYBER 301</w:t>
            </w:r>
          </w:p>
        </w:tc>
        <w:tc>
          <w:tcPr>
            <w:tcW w:w="0" w:type="auto"/>
          </w:tcPr>
          <w:p w14:paraId="16ACDAD0" w14:textId="77777777" w:rsidR="00395AA1" w:rsidRDefault="00000000">
            <w:pPr>
              <w:pStyle w:val="Compact"/>
            </w:pPr>
            <w:r>
              <w:t>Incident Response and Crisis Management</w:t>
            </w:r>
          </w:p>
        </w:tc>
        <w:tc>
          <w:tcPr>
            <w:tcW w:w="0" w:type="auto"/>
          </w:tcPr>
          <w:p w14:paraId="005310BE" w14:textId="77777777" w:rsidR="00395AA1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0DB5FED3" w14:textId="77777777" w:rsidR="00395AA1" w:rsidRDefault="00000000">
            <w:pPr>
              <w:pStyle w:val="Compact"/>
            </w:pPr>
            <w:r>
              <w:t>24</w:t>
            </w:r>
          </w:p>
        </w:tc>
        <w:tc>
          <w:tcPr>
            <w:tcW w:w="0" w:type="auto"/>
          </w:tcPr>
          <w:p w14:paraId="19FDA82B" w14:textId="77777777" w:rsidR="00395AA1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33292E5A" w14:textId="77777777" w:rsidR="00395AA1" w:rsidRDefault="00000000">
            <w:pPr>
              <w:pStyle w:val="Compact"/>
            </w:pPr>
            <w:r>
              <w:t>48</w:t>
            </w:r>
          </w:p>
        </w:tc>
        <w:tc>
          <w:tcPr>
            <w:tcW w:w="0" w:type="auto"/>
          </w:tcPr>
          <w:p w14:paraId="4DE40F96" w14:textId="77777777" w:rsidR="00395AA1" w:rsidRDefault="00000000">
            <w:pPr>
              <w:pStyle w:val="Compact"/>
            </w:pPr>
            <w:r>
              <w:t>2.0</w:t>
            </w:r>
          </w:p>
        </w:tc>
      </w:tr>
      <w:tr w:rsidR="00395AA1" w14:paraId="3BAD5735" w14:textId="77777777" w:rsidTr="00443866">
        <w:tc>
          <w:tcPr>
            <w:tcW w:w="0" w:type="auto"/>
          </w:tcPr>
          <w:p w14:paraId="70109C73" w14:textId="77777777" w:rsidR="00395AA1" w:rsidRDefault="00000000">
            <w:pPr>
              <w:pStyle w:val="Compact"/>
            </w:pPr>
            <w:r>
              <w:t>APCYBER 302</w:t>
            </w:r>
          </w:p>
        </w:tc>
        <w:tc>
          <w:tcPr>
            <w:tcW w:w="0" w:type="auto"/>
          </w:tcPr>
          <w:p w14:paraId="484EE103" w14:textId="77777777" w:rsidR="00395AA1" w:rsidRDefault="00000000">
            <w:pPr>
              <w:pStyle w:val="Compact"/>
            </w:pPr>
            <w:r>
              <w:t>Digital Forensics and Evidence Analysis</w:t>
            </w:r>
          </w:p>
        </w:tc>
        <w:tc>
          <w:tcPr>
            <w:tcW w:w="0" w:type="auto"/>
          </w:tcPr>
          <w:p w14:paraId="151B0609" w14:textId="77777777" w:rsidR="00395AA1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48C347DC" w14:textId="77777777" w:rsidR="00395AA1" w:rsidRDefault="00000000">
            <w:pPr>
              <w:pStyle w:val="Compact"/>
            </w:pPr>
            <w:r>
              <w:t>24</w:t>
            </w:r>
          </w:p>
        </w:tc>
        <w:tc>
          <w:tcPr>
            <w:tcW w:w="0" w:type="auto"/>
          </w:tcPr>
          <w:p w14:paraId="06A88C6E" w14:textId="77777777" w:rsidR="00395AA1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0B2012B5" w14:textId="77777777" w:rsidR="00395AA1" w:rsidRDefault="00000000">
            <w:pPr>
              <w:pStyle w:val="Compact"/>
            </w:pPr>
            <w:r>
              <w:t>48</w:t>
            </w:r>
          </w:p>
        </w:tc>
        <w:tc>
          <w:tcPr>
            <w:tcW w:w="0" w:type="auto"/>
          </w:tcPr>
          <w:p w14:paraId="687A6CD0" w14:textId="77777777" w:rsidR="00395AA1" w:rsidRDefault="00000000">
            <w:pPr>
              <w:pStyle w:val="Compact"/>
            </w:pPr>
            <w:r>
              <w:t>2.0</w:t>
            </w:r>
          </w:p>
        </w:tc>
      </w:tr>
      <w:tr w:rsidR="00395AA1" w14:paraId="0C980560" w14:textId="77777777" w:rsidTr="00443866">
        <w:tc>
          <w:tcPr>
            <w:tcW w:w="0" w:type="auto"/>
          </w:tcPr>
          <w:p w14:paraId="03F75876" w14:textId="77777777" w:rsidR="00395AA1" w:rsidRDefault="00000000">
            <w:pPr>
              <w:pStyle w:val="Compact"/>
            </w:pPr>
            <w:r>
              <w:t>APCYBER 401</w:t>
            </w:r>
          </w:p>
        </w:tc>
        <w:tc>
          <w:tcPr>
            <w:tcW w:w="0" w:type="auto"/>
          </w:tcPr>
          <w:p w14:paraId="43094FEE" w14:textId="77777777" w:rsidR="00395AA1" w:rsidRDefault="00000000">
            <w:pPr>
              <w:pStyle w:val="Compact"/>
            </w:pPr>
            <w:r>
              <w:t>Compliance Frameworks and Regulatory Requirements</w:t>
            </w:r>
          </w:p>
        </w:tc>
        <w:tc>
          <w:tcPr>
            <w:tcW w:w="0" w:type="auto"/>
          </w:tcPr>
          <w:p w14:paraId="574C259E" w14:textId="77777777" w:rsidR="00395AA1" w:rsidRDefault="00000000">
            <w:pPr>
              <w:pStyle w:val="Compact"/>
            </w:pPr>
            <w:r>
              <w:t>4.5</w:t>
            </w:r>
          </w:p>
        </w:tc>
        <w:tc>
          <w:tcPr>
            <w:tcW w:w="0" w:type="auto"/>
          </w:tcPr>
          <w:p w14:paraId="1F4BF52B" w14:textId="77777777" w:rsidR="00395AA1" w:rsidRDefault="0000000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40093322" w14:textId="77777777" w:rsidR="00395AA1" w:rsidRDefault="00000000">
            <w:pPr>
              <w:pStyle w:val="Compact"/>
            </w:pPr>
            <w:r>
              <w:t>4.5</w:t>
            </w:r>
          </w:p>
        </w:tc>
        <w:tc>
          <w:tcPr>
            <w:tcW w:w="0" w:type="auto"/>
          </w:tcPr>
          <w:p w14:paraId="3BFB8840" w14:textId="77777777" w:rsidR="00395AA1" w:rsidRDefault="00000000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3BA6E47B" w14:textId="77777777" w:rsidR="00395AA1" w:rsidRDefault="00000000">
            <w:pPr>
              <w:pStyle w:val="Compact"/>
            </w:pPr>
            <w:r>
              <w:t>0.7</w:t>
            </w:r>
          </w:p>
        </w:tc>
      </w:tr>
      <w:tr w:rsidR="00395AA1" w14:paraId="5C80CF0F" w14:textId="77777777" w:rsidTr="00443866">
        <w:tc>
          <w:tcPr>
            <w:tcW w:w="0" w:type="auto"/>
          </w:tcPr>
          <w:p w14:paraId="3F12DA50" w14:textId="77777777" w:rsidR="00395AA1" w:rsidRDefault="00000000">
            <w:pPr>
              <w:pStyle w:val="Compact"/>
            </w:pPr>
            <w:r>
              <w:t>APCYBER 402</w:t>
            </w:r>
          </w:p>
        </w:tc>
        <w:tc>
          <w:tcPr>
            <w:tcW w:w="0" w:type="auto"/>
          </w:tcPr>
          <w:p w14:paraId="514E0FDE" w14:textId="77777777" w:rsidR="00395AA1" w:rsidRDefault="00000000">
            <w:pPr>
              <w:pStyle w:val="Compact"/>
            </w:pPr>
            <w:r>
              <w:t>Ethical Hacking and Penetration Testing</w:t>
            </w:r>
          </w:p>
        </w:tc>
        <w:tc>
          <w:tcPr>
            <w:tcW w:w="0" w:type="auto"/>
          </w:tcPr>
          <w:p w14:paraId="3AC3AB90" w14:textId="77777777" w:rsidR="00395AA1" w:rsidRDefault="00000000">
            <w:pPr>
              <w:pStyle w:val="Compact"/>
            </w:pPr>
            <w:r>
              <w:t>4.5</w:t>
            </w:r>
          </w:p>
        </w:tc>
        <w:tc>
          <w:tcPr>
            <w:tcW w:w="0" w:type="auto"/>
          </w:tcPr>
          <w:p w14:paraId="7F998D13" w14:textId="77777777" w:rsidR="00395AA1" w:rsidRDefault="0000000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40C602F8" w14:textId="77777777" w:rsidR="00395AA1" w:rsidRDefault="00000000">
            <w:pPr>
              <w:pStyle w:val="Compact"/>
            </w:pPr>
            <w:r>
              <w:t>4.5</w:t>
            </w:r>
          </w:p>
        </w:tc>
        <w:tc>
          <w:tcPr>
            <w:tcW w:w="0" w:type="auto"/>
          </w:tcPr>
          <w:p w14:paraId="076CC1AF" w14:textId="77777777" w:rsidR="00395AA1" w:rsidRDefault="00000000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724F0507" w14:textId="77777777" w:rsidR="00395AA1" w:rsidRDefault="00000000">
            <w:pPr>
              <w:pStyle w:val="Compact"/>
            </w:pPr>
            <w:r>
              <w:t>0.7</w:t>
            </w:r>
          </w:p>
        </w:tc>
      </w:tr>
      <w:tr w:rsidR="00395AA1" w14:paraId="20CF67DC" w14:textId="77777777" w:rsidTr="00443866">
        <w:tc>
          <w:tcPr>
            <w:tcW w:w="0" w:type="auto"/>
          </w:tcPr>
          <w:p w14:paraId="5494537B" w14:textId="77777777" w:rsidR="00395AA1" w:rsidRDefault="00000000">
            <w:pPr>
              <w:pStyle w:val="Compact"/>
            </w:pPr>
            <w:r>
              <w:t>APCYBER 501</w:t>
            </w:r>
          </w:p>
        </w:tc>
        <w:tc>
          <w:tcPr>
            <w:tcW w:w="0" w:type="auto"/>
          </w:tcPr>
          <w:p w14:paraId="59537823" w14:textId="77777777" w:rsidR="00395AA1" w:rsidRDefault="00000000">
            <w:pPr>
              <w:pStyle w:val="Compact"/>
            </w:pPr>
            <w:r>
              <w:t>Capstone Project and Industry Simulation</w:t>
            </w:r>
          </w:p>
        </w:tc>
        <w:tc>
          <w:tcPr>
            <w:tcW w:w="0" w:type="auto"/>
          </w:tcPr>
          <w:p w14:paraId="7234CA7A" w14:textId="77777777" w:rsidR="00395AA1" w:rsidRDefault="0000000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6E489C82" w14:textId="77777777" w:rsidR="00395AA1" w:rsidRDefault="00000000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72A92088" w14:textId="77777777" w:rsidR="00395AA1" w:rsidRDefault="0000000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5D52049B" w14:textId="77777777" w:rsidR="00395AA1" w:rsidRDefault="00000000">
            <w:pPr>
              <w:pStyle w:val="Compact"/>
            </w:pPr>
            <w:r>
              <w:t>36</w:t>
            </w:r>
          </w:p>
        </w:tc>
        <w:tc>
          <w:tcPr>
            <w:tcW w:w="0" w:type="auto"/>
          </w:tcPr>
          <w:p w14:paraId="2E878A3F" w14:textId="77777777" w:rsidR="00395AA1" w:rsidRDefault="00000000">
            <w:pPr>
              <w:pStyle w:val="Compact"/>
            </w:pPr>
            <w:r>
              <w:t>1.5</w:t>
            </w:r>
          </w:p>
        </w:tc>
      </w:tr>
    </w:tbl>
    <w:p w14:paraId="4FD015A6" w14:textId="77777777" w:rsidR="00395AA1" w:rsidRDefault="00000000">
      <w:pPr>
        <w:pStyle w:val="BodyText"/>
      </w:pPr>
      <w:r>
        <w:rPr>
          <w:b/>
        </w:rPr>
        <w:lastRenderedPageBreak/>
        <w:t>Total Contact Hours = 336, Total Credits = 13.4</w:t>
      </w:r>
    </w:p>
    <w:p w14:paraId="7CDB5A04" w14:textId="77777777" w:rsidR="00395AA1" w:rsidRDefault="00000000">
      <w:pPr>
        <w:pStyle w:val="Heading2"/>
      </w:pPr>
      <w:bookmarkStart w:id="9" w:name="subject-descriptions"/>
      <w:r>
        <w:t>Subject Descriptions</w:t>
      </w:r>
      <w:bookmarkEnd w:id="9"/>
    </w:p>
    <w:p w14:paraId="06194E0F" w14:textId="77777777" w:rsidR="00395AA1" w:rsidRDefault="00000000">
      <w:pPr>
        <w:pStyle w:val="Heading3"/>
      </w:pPr>
      <w:bookmarkStart w:id="10" w:name="X66fe8f2a26a880cfe9bab3a13ca47f4f8714a66"/>
      <w:r>
        <w:t>APCYBER 101 – Cybersecurity Foundations and Risk Management</w:t>
      </w:r>
      <w:bookmarkEnd w:id="10"/>
    </w:p>
    <w:p w14:paraId="13D439A5" w14:textId="77777777" w:rsidR="00395AA1" w:rsidRDefault="00000000">
      <w:pPr>
        <w:pStyle w:val="FirstParagraph"/>
      </w:pPr>
      <w:r>
        <w:rPr>
          <w:b/>
        </w:rPr>
        <w:t>(Weeks 1–3 | Lec 9 Hrs / Lab 18 Hrs / OJT 9 Hrs | 36 Total Hrs | 1.5 Credit Hrs)</w:t>
      </w:r>
    </w:p>
    <w:p w14:paraId="3E8EFEBC" w14:textId="77777777" w:rsidR="00443866" w:rsidRDefault="00000000">
      <w:pPr>
        <w:pStyle w:val="BodyText"/>
      </w:pPr>
      <w:r>
        <w:t xml:space="preserve">Students will: </w:t>
      </w:r>
    </w:p>
    <w:p w14:paraId="423E25A9" w14:textId="77777777" w:rsidR="00443866" w:rsidRDefault="00000000">
      <w:pPr>
        <w:pStyle w:val="BodyText"/>
      </w:pPr>
      <w:r>
        <w:t>• Analyze the contemporary cybersecurity threat landscape including AI-powered attacks</w:t>
      </w:r>
    </w:p>
    <w:p w14:paraId="240E5AD4" w14:textId="77777777" w:rsidR="00443866" w:rsidRDefault="00000000">
      <w:pPr>
        <w:pStyle w:val="BodyText"/>
      </w:pPr>
      <w:r>
        <w:t xml:space="preserve"> • Apply risk management frameworks including NIST RMF and ISO 27001 </w:t>
      </w:r>
    </w:p>
    <w:p w14:paraId="2DEE0397" w14:textId="6537ADAB" w:rsidR="00443866" w:rsidRDefault="00000000">
      <w:pPr>
        <w:pStyle w:val="BodyText"/>
      </w:pPr>
      <w:r>
        <w:t xml:space="preserve">• Evaluate organizational security postures using automated assessment tools </w:t>
      </w:r>
    </w:p>
    <w:p w14:paraId="4FB41827" w14:textId="42901E7A" w:rsidR="00395AA1" w:rsidRDefault="00000000">
      <w:pPr>
        <w:pStyle w:val="BodyText"/>
      </w:pPr>
      <w:r>
        <w:t>• Implement fundamental security controls with AI-enhanced monitoring</w:t>
      </w:r>
    </w:p>
    <w:p w14:paraId="4B0F6643" w14:textId="77777777" w:rsidR="00395AA1" w:rsidRDefault="00000000">
      <w:pPr>
        <w:pStyle w:val="BodyText"/>
      </w:pPr>
      <w:r>
        <w:rPr>
          <w:b/>
        </w:rPr>
        <w:t>Prerequisite</w:t>
      </w:r>
      <w:r>
        <w:t>: None</w:t>
      </w:r>
      <w:r>
        <w:br/>
      </w:r>
      <w:r>
        <w:rPr>
          <w:b/>
        </w:rPr>
        <w:t>Tools</w:t>
      </w:r>
      <w:r>
        <w:t>: NIST RMF templates, Nessus, OpenVAS, risk assessment software</w:t>
      </w:r>
    </w:p>
    <w:p w14:paraId="28D2E6DE" w14:textId="77777777" w:rsidR="00395AA1" w:rsidRDefault="00000000">
      <w:pPr>
        <w:pStyle w:val="Heading3"/>
      </w:pPr>
      <w:bookmarkStart w:id="11" w:name="X2a0132276f96dc051ea9234ada37bf80ae65b20"/>
      <w:r>
        <w:t>APCYBER 102 – Network Security and Infrastructure Protection</w:t>
      </w:r>
      <w:bookmarkEnd w:id="11"/>
    </w:p>
    <w:p w14:paraId="3DEF93E9" w14:textId="77777777" w:rsidR="00395AA1" w:rsidRDefault="00000000">
      <w:pPr>
        <w:pStyle w:val="FirstParagraph"/>
      </w:pPr>
      <w:r>
        <w:rPr>
          <w:b/>
        </w:rPr>
        <w:t>(Weeks 4–6 | Lec 9 Hrs / Lab 18 Hrs / OJT 9 Hrs | 36 Total Hrs | 1.5 Credit Hrs)</w:t>
      </w:r>
    </w:p>
    <w:p w14:paraId="26BEBC8B" w14:textId="77777777" w:rsidR="00443866" w:rsidRDefault="00000000">
      <w:pPr>
        <w:pStyle w:val="BodyText"/>
      </w:pPr>
      <w:r>
        <w:t xml:space="preserve">Students will: </w:t>
      </w:r>
    </w:p>
    <w:p w14:paraId="751F5946" w14:textId="77777777" w:rsidR="00443866" w:rsidRDefault="00000000">
      <w:pPr>
        <w:pStyle w:val="BodyText"/>
      </w:pPr>
      <w:r>
        <w:t xml:space="preserve">• Configure and manage AI-enhanced network security technologies </w:t>
      </w:r>
    </w:p>
    <w:p w14:paraId="71F1D28F" w14:textId="77777777" w:rsidR="00443866" w:rsidRDefault="00000000">
      <w:pPr>
        <w:pStyle w:val="BodyText"/>
      </w:pPr>
      <w:r>
        <w:t xml:space="preserve">• Analyze network traffic for security threats using machine learning tools </w:t>
      </w:r>
    </w:p>
    <w:p w14:paraId="3EF32BF3" w14:textId="77777777" w:rsidR="00443866" w:rsidRDefault="00000000">
      <w:pPr>
        <w:pStyle w:val="BodyText"/>
      </w:pPr>
      <w:r>
        <w:t xml:space="preserve">• Implement network segmentation and automated access controls </w:t>
      </w:r>
    </w:p>
    <w:p w14:paraId="2B0A3381" w14:textId="6527B261" w:rsidR="00395AA1" w:rsidRDefault="00000000">
      <w:pPr>
        <w:pStyle w:val="BodyText"/>
      </w:pPr>
      <w:r>
        <w:t>• Monitor network infrastructure using AI-powered detection systems</w:t>
      </w:r>
    </w:p>
    <w:p w14:paraId="416697E2" w14:textId="77777777" w:rsidR="00395AA1" w:rsidRDefault="00000000">
      <w:pPr>
        <w:pStyle w:val="BodyText"/>
      </w:pPr>
      <w:r>
        <w:rPr>
          <w:b/>
        </w:rPr>
        <w:t>Prerequisite</w:t>
      </w:r>
      <w:r>
        <w:t>: APCYBER 101 – Cybersecurity Foundations and Risk Management</w:t>
      </w:r>
      <w:r>
        <w:br/>
      </w:r>
      <w:r>
        <w:rPr>
          <w:b/>
        </w:rPr>
        <w:t>Tools</w:t>
      </w:r>
      <w:r>
        <w:t>: pfSense, Wireshark, Snort, Suricata, AI-enhanced network monitoring tools</w:t>
      </w:r>
    </w:p>
    <w:p w14:paraId="17DD7F89" w14:textId="77777777" w:rsidR="00395AA1" w:rsidRDefault="00000000">
      <w:pPr>
        <w:pStyle w:val="Heading3"/>
      </w:pPr>
      <w:bookmarkStart w:id="12" w:name="X9f6532e9fd5efcfdd6390f5d80e47d7944d5fe8"/>
      <w:r>
        <w:t>APCYBER 201 – SIEM Operations and Log Analysis</w:t>
      </w:r>
      <w:bookmarkEnd w:id="12"/>
    </w:p>
    <w:p w14:paraId="27727AB8" w14:textId="77777777" w:rsidR="00395AA1" w:rsidRDefault="00000000">
      <w:pPr>
        <w:pStyle w:val="FirstParagraph"/>
      </w:pPr>
      <w:r>
        <w:rPr>
          <w:b/>
        </w:rPr>
        <w:t>(Weeks 7–10 | Lec 12 Hrs / Lab 24 Hrs / OJT 12 Hrs | 48 Total Hrs | 2.0 Credit Hrs)</w:t>
      </w:r>
    </w:p>
    <w:p w14:paraId="52900088" w14:textId="77777777" w:rsidR="00443866" w:rsidRDefault="00000000">
      <w:pPr>
        <w:pStyle w:val="BodyText"/>
      </w:pPr>
      <w:r>
        <w:t xml:space="preserve">Students will: </w:t>
      </w:r>
    </w:p>
    <w:p w14:paraId="065FA40E" w14:textId="77777777" w:rsidR="00443866" w:rsidRDefault="00000000">
      <w:pPr>
        <w:pStyle w:val="BodyText"/>
      </w:pPr>
      <w:r>
        <w:t xml:space="preserve">• Configure and operate major AI-enhanced SIEM platforms </w:t>
      </w:r>
    </w:p>
    <w:p w14:paraId="1CFBAEB5" w14:textId="77777777" w:rsidR="00443866" w:rsidRDefault="00000000">
      <w:pPr>
        <w:pStyle w:val="BodyText"/>
      </w:pPr>
      <w:r>
        <w:t>• Develop custom correlation rules using machine learning algorithms</w:t>
      </w:r>
    </w:p>
    <w:p w14:paraId="48B102E9" w14:textId="77777777" w:rsidR="00443866" w:rsidRDefault="00000000">
      <w:pPr>
        <w:pStyle w:val="BodyText"/>
      </w:pPr>
      <w:r>
        <w:t xml:space="preserve"> • Analyze complex security log data with automated analysis tools </w:t>
      </w:r>
    </w:p>
    <w:p w14:paraId="6DDAB76A" w14:textId="7E6A2241" w:rsidR="00395AA1" w:rsidRDefault="00000000">
      <w:pPr>
        <w:pStyle w:val="BodyText"/>
      </w:pPr>
      <w:r>
        <w:t>• Create effective security dashboards with AI-powered insights</w:t>
      </w:r>
    </w:p>
    <w:p w14:paraId="7ABB3DCA" w14:textId="77777777" w:rsidR="00395AA1" w:rsidRDefault="00000000">
      <w:pPr>
        <w:pStyle w:val="BodyText"/>
      </w:pPr>
      <w:r>
        <w:rPr>
          <w:b/>
        </w:rPr>
        <w:t>Prerequisite</w:t>
      </w:r>
      <w:r>
        <w:t>: APCYBER 102 – Network Security and Infrastructure Protection</w:t>
      </w:r>
      <w:r>
        <w:br/>
      </w:r>
      <w:r>
        <w:rPr>
          <w:b/>
        </w:rPr>
        <w:t>Tools</w:t>
      </w:r>
      <w:r>
        <w:t>: Splunk Enterprise Security, Microsoft Sentinel, IBM QRadar, AI-enhanced analytics</w:t>
      </w:r>
    </w:p>
    <w:p w14:paraId="7C3E57F4" w14:textId="77777777" w:rsidR="00395AA1" w:rsidRDefault="00000000">
      <w:pPr>
        <w:pStyle w:val="Heading3"/>
      </w:pPr>
      <w:bookmarkStart w:id="13" w:name="X5aa9ca527f3052ad381267d86f3bb3131e3c68d"/>
      <w:r>
        <w:lastRenderedPageBreak/>
        <w:t>APCYBER 202 – Threat Detection and Security Monitoring</w:t>
      </w:r>
      <w:bookmarkEnd w:id="13"/>
    </w:p>
    <w:p w14:paraId="7EC1294B" w14:textId="77777777" w:rsidR="00395AA1" w:rsidRDefault="00000000">
      <w:pPr>
        <w:pStyle w:val="FirstParagraph"/>
      </w:pPr>
      <w:r>
        <w:rPr>
          <w:b/>
        </w:rPr>
        <w:t>(Weeks 11–14 | Lec 12 Hrs / Lab 24 Hrs / OJT 12 Hrs | 48 Total Hrs | 2.0 Credit Hrs)</w:t>
      </w:r>
    </w:p>
    <w:p w14:paraId="52A7257A" w14:textId="77777777" w:rsidR="00443866" w:rsidRDefault="00000000">
      <w:pPr>
        <w:pStyle w:val="BodyText"/>
      </w:pPr>
      <w:r>
        <w:t xml:space="preserve">Students will: </w:t>
      </w:r>
    </w:p>
    <w:p w14:paraId="7AD31F60" w14:textId="77777777" w:rsidR="00443866" w:rsidRDefault="00000000">
      <w:pPr>
        <w:pStyle w:val="BodyText"/>
      </w:pPr>
      <w:r>
        <w:t xml:space="preserve">• Implement advanced behavioral analytics using machine learning </w:t>
      </w:r>
    </w:p>
    <w:p w14:paraId="706FC0A2" w14:textId="77777777" w:rsidR="00443866" w:rsidRDefault="00000000">
      <w:pPr>
        <w:pStyle w:val="BodyText"/>
      </w:pPr>
      <w:r>
        <w:t xml:space="preserve">• Conduct proactive threat hunting with AI-powered methodologies </w:t>
      </w:r>
    </w:p>
    <w:p w14:paraId="09340F51" w14:textId="77777777" w:rsidR="00443866" w:rsidRDefault="00000000">
      <w:pPr>
        <w:pStyle w:val="BodyText"/>
      </w:pPr>
      <w:r>
        <w:t xml:space="preserve">• Integrate and analyze threat intelligence using automated platforms </w:t>
      </w:r>
    </w:p>
    <w:p w14:paraId="535A139D" w14:textId="0A3E0AE1" w:rsidR="00395AA1" w:rsidRDefault="00000000">
      <w:pPr>
        <w:pStyle w:val="BodyText"/>
      </w:pPr>
      <w:r>
        <w:t>• Analyze advanced persistent threat campaigns using MITRE ATT&amp;CK framework</w:t>
      </w:r>
    </w:p>
    <w:p w14:paraId="41AF4121" w14:textId="77777777" w:rsidR="00395AA1" w:rsidRDefault="00000000">
      <w:pPr>
        <w:pStyle w:val="BodyText"/>
      </w:pPr>
      <w:r>
        <w:rPr>
          <w:b/>
        </w:rPr>
        <w:t>Prerequisite</w:t>
      </w:r>
      <w:r>
        <w:t>: APCYBER 201 – SIEM Operations and Log Analysis</w:t>
      </w:r>
      <w:r>
        <w:br/>
      </w:r>
      <w:r>
        <w:rPr>
          <w:b/>
        </w:rPr>
        <w:t>Tools</w:t>
      </w:r>
      <w:r>
        <w:t>: UEBA platforms, threat hunting tools, MITRE ATT&amp;CK Navigator, AI threat intelligence</w:t>
      </w:r>
    </w:p>
    <w:p w14:paraId="7B6279AF" w14:textId="77777777" w:rsidR="00395AA1" w:rsidRDefault="00000000">
      <w:pPr>
        <w:pStyle w:val="Heading3"/>
      </w:pPr>
      <w:bookmarkStart w:id="14" w:name="Xaa9a74154929ca00241ae953557d29b29d16cbc"/>
      <w:r>
        <w:t>APCYBER 301 – Incident Response and Crisis Management</w:t>
      </w:r>
      <w:bookmarkEnd w:id="14"/>
    </w:p>
    <w:p w14:paraId="0BE32198" w14:textId="77777777" w:rsidR="00395AA1" w:rsidRDefault="00000000">
      <w:pPr>
        <w:pStyle w:val="FirstParagraph"/>
      </w:pPr>
      <w:r>
        <w:rPr>
          <w:b/>
        </w:rPr>
        <w:t>(Weeks 15–18 | Lec 12 Hrs / Lab 24 Hrs / OJT 12 Hrs | 48 Total Hrs | 2.0 Credit Hrs)</w:t>
      </w:r>
    </w:p>
    <w:p w14:paraId="7C311CFE" w14:textId="77777777" w:rsidR="00443866" w:rsidRDefault="00000000">
      <w:pPr>
        <w:pStyle w:val="BodyText"/>
      </w:pPr>
      <w:r>
        <w:t xml:space="preserve">Students will: </w:t>
      </w:r>
    </w:p>
    <w:p w14:paraId="391BC7EF" w14:textId="77777777" w:rsidR="00443866" w:rsidRDefault="00000000">
      <w:pPr>
        <w:pStyle w:val="BodyText"/>
      </w:pPr>
      <w:r>
        <w:t xml:space="preserve">• Implement NIST Incident Response Framework with AI-enhanced automation </w:t>
      </w:r>
    </w:p>
    <w:p w14:paraId="047D1DF3" w14:textId="77777777" w:rsidR="00443866" w:rsidRDefault="00000000">
      <w:pPr>
        <w:pStyle w:val="BodyText"/>
      </w:pPr>
      <w:r>
        <w:t xml:space="preserve">• Coordinate multi-team incident response using automated orchestration tools </w:t>
      </w:r>
    </w:p>
    <w:p w14:paraId="4CA69AC9" w14:textId="77777777" w:rsidR="00443866" w:rsidRDefault="00000000">
      <w:pPr>
        <w:pStyle w:val="BodyText"/>
      </w:pPr>
      <w:r>
        <w:t xml:space="preserve">• Contain and eradicate security threats with AI-assisted decision making </w:t>
      </w:r>
    </w:p>
    <w:p w14:paraId="238C70CE" w14:textId="4EF29E10" w:rsidR="00395AA1" w:rsidRDefault="00000000">
      <w:pPr>
        <w:pStyle w:val="BodyText"/>
      </w:pPr>
      <w:r>
        <w:t>• Conduct post-incident analysis using machine learning insights</w:t>
      </w:r>
    </w:p>
    <w:p w14:paraId="5DD0453B" w14:textId="77777777" w:rsidR="00395AA1" w:rsidRDefault="00000000">
      <w:pPr>
        <w:pStyle w:val="BodyText"/>
      </w:pPr>
      <w:r>
        <w:rPr>
          <w:b/>
        </w:rPr>
        <w:t>Prerequisite</w:t>
      </w:r>
      <w:r>
        <w:t>: APCYBER 202 – Threat Detection and Security Monitoring</w:t>
      </w:r>
      <w:r>
        <w:br/>
      </w:r>
      <w:r>
        <w:rPr>
          <w:b/>
        </w:rPr>
        <w:t>Tools</w:t>
      </w:r>
      <w:r>
        <w:t>: TheHive, SOAR platforms, automated incident response tools, AI-enhanced forensics</w:t>
      </w:r>
    </w:p>
    <w:p w14:paraId="19FCE3B1" w14:textId="77777777" w:rsidR="00395AA1" w:rsidRDefault="00000000">
      <w:pPr>
        <w:pStyle w:val="Heading3"/>
      </w:pPr>
      <w:bookmarkStart w:id="15" w:name="Xe5336f9296f18d6b4fa6dcded5a8dd0c39fe6bd"/>
      <w:r>
        <w:t>APCYBER 302 – Digital Forensics and Evidence Analysis</w:t>
      </w:r>
      <w:bookmarkEnd w:id="15"/>
    </w:p>
    <w:p w14:paraId="15B7CF6D" w14:textId="77777777" w:rsidR="00395AA1" w:rsidRDefault="00000000">
      <w:pPr>
        <w:pStyle w:val="FirstParagraph"/>
      </w:pPr>
      <w:r>
        <w:rPr>
          <w:b/>
        </w:rPr>
        <w:t>(Weeks 19–22 | Lec 12 Hrs / Lab 24 Hrs / OJT 12 Hrs | 48 Total Hrs | 2.0 Credit Hrs)</w:t>
      </w:r>
    </w:p>
    <w:p w14:paraId="71AFEDD9" w14:textId="77777777" w:rsidR="00443866" w:rsidRDefault="00000000">
      <w:pPr>
        <w:pStyle w:val="BodyText"/>
      </w:pPr>
      <w:r>
        <w:t xml:space="preserve">Students will: </w:t>
      </w:r>
    </w:p>
    <w:p w14:paraId="304DC09C" w14:textId="77777777" w:rsidR="00443866" w:rsidRDefault="00000000">
      <w:pPr>
        <w:pStyle w:val="BodyText"/>
      </w:pPr>
      <w:r>
        <w:t>• Collect and preserve digital evidence using AI-enhanced techniques</w:t>
      </w:r>
    </w:p>
    <w:p w14:paraId="69F9790C" w14:textId="77777777" w:rsidR="00443866" w:rsidRDefault="00000000">
      <w:pPr>
        <w:pStyle w:val="BodyText"/>
      </w:pPr>
      <w:r>
        <w:t xml:space="preserve"> • Analyze multiple types of digital evidence with machine learning tools </w:t>
      </w:r>
    </w:p>
    <w:p w14:paraId="48AF8923" w14:textId="77777777" w:rsidR="00443866" w:rsidRDefault="00000000">
      <w:pPr>
        <w:pStyle w:val="BodyText"/>
      </w:pPr>
      <w:r>
        <w:t xml:space="preserve">• Operate professional forensics tools with automated analysis capabilities </w:t>
      </w:r>
    </w:p>
    <w:p w14:paraId="479D3F12" w14:textId="22A5AB76" w:rsidR="00395AA1" w:rsidRDefault="00000000">
      <w:pPr>
        <w:pStyle w:val="BodyText"/>
      </w:pPr>
      <w:r>
        <w:t>• Prepare legal-quality forensics reports with AI-assisted documentation</w:t>
      </w:r>
    </w:p>
    <w:p w14:paraId="76897166" w14:textId="77777777" w:rsidR="00395AA1" w:rsidRDefault="00000000">
      <w:pPr>
        <w:pStyle w:val="BodyText"/>
      </w:pPr>
      <w:r>
        <w:rPr>
          <w:b/>
        </w:rPr>
        <w:t>Prerequisite</w:t>
      </w:r>
      <w:r>
        <w:t>: APCYBER 301 – Incident Response and Crisis Management</w:t>
      </w:r>
      <w:r>
        <w:br/>
      </w:r>
      <w:r>
        <w:rPr>
          <w:b/>
        </w:rPr>
        <w:t>Tools</w:t>
      </w:r>
      <w:r>
        <w:t>: EnCase, FTK, Autopsy, Volatility, AI-enhanced forensic analysis platforms</w:t>
      </w:r>
    </w:p>
    <w:p w14:paraId="11D04A6C" w14:textId="77777777" w:rsidR="00395AA1" w:rsidRDefault="00000000">
      <w:pPr>
        <w:pStyle w:val="Heading3"/>
      </w:pPr>
      <w:bookmarkStart w:id="16" w:name="X4ebcdc8f6224abffd8dbbf99fdcdac4c4917d41"/>
      <w:r>
        <w:lastRenderedPageBreak/>
        <w:t>APCYBER 401 – Compliance Frameworks and Regulatory Requirements</w:t>
      </w:r>
      <w:bookmarkEnd w:id="16"/>
    </w:p>
    <w:p w14:paraId="7EC3C827" w14:textId="77777777" w:rsidR="00395AA1" w:rsidRDefault="00000000">
      <w:pPr>
        <w:pStyle w:val="FirstParagraph"/>
      </w:pPr>
      <w:r>
        <w:rPr>
          <w:b/>
        </w:rPr>
        <w:t>(Weeks 23–24 | Lec 4.5 Hrs / Lab 9 Hrs / OJT 4.5 Hrs | 18 Total Hrs | 0.7 Credit Hrs)</w:t>
      </w:r>
    </w:p>
    <w:p w14:paraId="5CFECDEA" w14:textId="77777777" w:rsidR="00443866" w:rsidRDefault="00000000">
      <w:pPr>
        <w:pStyle w:val="BodyText"/>
      </w:pPr>
      <w:r>
        <w:t xml:space="preserve">Students will: </w:t>
      </w:r>
    </w:p>
    <w:p w14:paraId="313719C6" w14:textId="77777777" w:rsidR="00443866" w:rsidRDefault="00000000">
      <w:pPr>
        <w:pStyle w:val="BodyText"/>
      </w:pPr>
      <w:r>
        <w:t xml:space="preserve">• Implement major compliance frameworks using automated assessment tools </w:t>
      </w:r>
    </w:p>
    <w:p w14:paraId="7F621798" w14:textId="362E81D2" w:rsidR="00443866" w:rsidRDefault="00000000">
      <w:pPr>
        <w:pStyle w:val="BodyText"/>
      </w:pPr>
      <w:r>
        <w:t xml:space="preserve">• Conduct compliance gap assessments with AI-enhanced analysis </w:t>
      </w:r>
    </w:p>
    <w:p w14:paraId="422F07F2" w14:textId="77777777" w:rsidR="00443866" w:rsidRDefault="00000000">
      <w:pPr>
        <w:pStyle w:val="BodyText"/>
      </w:pPr>
      <w:r>
        <w:t xml:space="preserve">• Develop compliance policies using automated documentation systems </w:t>
      </w:r>
    </w:p>
    <w:p w14:paraId="37E285D7" w14:textId="29E49B85" w:rsidR="00395AA1" w:rsidRDefault="00000000">
      <w:pPr>
        <w:pStyle w:val="BodyText"/>
      </w:pPr>
      <w:r>
        <w:t>• Prepare for regulatory audits with AI-assisted evidence collection</w:t>
      </w:r>
    </w:p>
    <w:p w14:paraId="083564BF" w14:textId="77777777" w:rsidR="00395AA1" w:rsidRDefault="00000000">
      <w:pPr>
        <w:pStyle w:val="BodyText"/>
      </w:pPr>
      <w:r>
        <w:rPr>
          <w:b/>
        </w:rPr>
        <w:t>Prerequisite</w:t>
      </w:r>
      <w:r>
        <w:t>: APCYBER 302 – Digital Forensics and Evidence Analysis</w:t>
      </w:r>
      <w:r>
        <w:br/>
      </w:r>
      <w:r>
        <w:rPr>
          <w:b/>
        </w:rPr>
        <w:t>Tools</w:t>
      </w:r>
      <w:r>
        <w:t>: GRC platforms, automated compliance tools, AI-enhanced audit systems</w:t>
      </w:r>
    </w:p>
    <w:p w14:paraId="0366AC7C" w14:textId="77777777" w:rsidR="00395AA1" w:rsidRDefault="00000000">
      <w:pPr>
        <w:pStyle w:val="Heading3"/>
      </w:pPr>
      <w:bookmarkStart w:id="17" w:name="X1d5ba64799750161c06384fde483c90083057eb"/>
      <w:r>
        <w:t>APCYBER 402 – Ethical Hacking and Penetration Testing</w:t>
      </w:r>
      <w:bookmarkEnd w:id="17"/>
    </w:p>
    <w:p w14:paraId="14F3D443" w14:textId="77777777" w:rsidR="00395AA1" w:rsidRDefault="00000000">
      <w:pPr>
        <w:pStyle w:val="FirstParagraph"/>
      </w:pPr>
      <w:r>
        <w:rPr>
          <w:b/>
        </w:rPr>
        <w:t>(Weeks 24–25 | Lec 4.5 Hrs / Lab 9 Hrs / OJT 4.5 Hrs | 18 Total Hrs | 0.7 Credit Hrs)</w:t>
      </w:r>
    </w:p>
    <w:p w14:paraId="128C8673" w14:textId="77777777" w:rsidR="00443866" w:rsidRDefault="00000000">
      <w:pPr>
        <w:pStyle w:val="BodyText"/>
      </w:pPr>
      <w:r>
        <w:t xml:space="preserve">Students will: </w:t>
      </w:r>
    </w:p>
    <w:p w14:paraId="2DE84B7A" w14:textId="43A45638" w:rsidR="00443866" w:rsidRDefault="00000000">
      <w:pPr>
        <w:pStyle w:val="BodyText"/>
      </w:pPr>
      <w:r>
        <w:t>• Apply ethical hacking principles with AI-enhanced testing methodologies</w:t>
      </w:r>
    </w:p>
    <w:p w14:paraId="33906BCC" w14:textId="77777777" w:rsidR="00443866" w:rsidRDefault="00000000">
      <w:pPr>
        <w:pStyle w:val="BodyText"/>
      </w:pPr>
      <w:r>
        <w:t xml:space="preserve"> • Conduct vulnerability assessments using automated scanning platforms</w:t>
      </w:r>
    </w:p>
    <w:p w14:paraId="5C6FDB9F" w14:textId="77777777" w:rsidR="00443866" w:rsidRDefault="00000000">
      <w:pPr>
        <w:pStyle w:val="BodyText"/>
      </w:pPr>
      <w:r>
        <w:t xml:space="preserve"> • Execute penetration testing with machine learning-powered tools </w:t>
      </w:r>
    </w:p>
    <w:p w14:paraId="6922BF31" w14:textId="46844C4C" w:rsidR="00395AA1" w:rsidRDefault="00000000">
      <w:pPr>
        <w:pStyle w:val="BodyText"/>
      </w:pPr>
      <w:r>
        <w:t>• Analyze web application security using AI-assisted testing frameworks</w:t>
      </w:r>
    </w:p>
    <w:p w14:paraId="750DA51F" w14:textId="77777777" w:rsidR="00395AA1" w:rsidRDefault="00000000">
      <w:pPr>
        <w:pStyle w:val="BodyText"/>
      </w:pPr>
      <w:r>
        <w:rPr>
          <w:b/>
        </w:rPr>
        <w:t>Prerequisite</w:t>
      </w:r>
      <w:r>
        <w:t>: APCYBER 401 – Compliance Frameworks and Regulatory Requirements</w:t>
      </w:r>
      <w:r>
        <w:br/>
      </w:r>
      <w:r>
        <w:rPr>
          <w:b/>
        </w:rPr>
        <w:t>Tools</w:t>
      </w:r>
      <w:r>
        <w:t>: Kali Linux, Metasploit, Burp Suite, AI-enhanced penetration testing tools</w:t>
      </w:r>
    </w:p>
    <w:p w14:paraId="27848CCD" w14:textId="77777777" w:rsidR="00395AA1" w:rsidRDefault="00000000">
      <w:pPr>
        <w:pStyle w:val="Heading3"/>
      </w:pPr>
      <w:bookmarkStart w:id="18" w:name="X3da932dd0f753a487ca3db13d807bfe03a08bbc"/>
      <w:r>
        <w:t>APCYBER 501 – Capstone Project and Industry Simulation</w:t>
      </w:r>
      <w:bookmarkEnd w:id="18"/>
    </w:p>
    <w:p w14:paraId="231A55BD" w14:textId="77777777" w:rsidR="00395AA1" w:rsidRDefault="00000000">
      <w:pPr>
        <w:pStyle w:val="FirstParagraph"/>
      </w:pPr>
      <w:r>
        <w:rPr>
          <w:b/>
        </w:rPr>
        <w:t>(Weeks 26–28 | Lec 9 Hrs / Lab 18 Hrs / OJT 9 Hrs | 36 Total Hrs | 1.5 Credit Hrs)</w:t>
      </w:r>
    </w:p>
    <w:p w14:paraId="76F72DFE" w14:textId="77777777" w:rsidR="00443866" w:rsidRDefault="00000000">
      <w:pPr>
        <w:pStyle w:val="BodyText"/>
      </w:pPr>
      <w:r>
        <w:t xml:space="preserve">Students will: </w:t>
      </w:r>
    </w:p>
    <w:p w14:paraId="083A805D" w14:textId="77777777" w:rsidR="00443866" w:rsidRDefault="00000000">
      <w:pPr>
        <w:pStyle w:val="BodyText"/>
      </w:pPr>
      <w:r>
        <w:t xml:space="preserve">• Design comprehensive cybersecurity programs with AI-enhanced capabilities </w:t>
      </w:r>
    </w:p>
    <w:p w14:paraId="0FCBE2D9" w14:textId="77777777" w:rsidR="00443866" w:rsidRDefault="00000000">
      <w:pPr>
        <w:pStyle w:val="BodyText"/>
      </w:pPr>
      <w:r>
        <w:t xml:space="preserve">• Respond to complex security incidents using automated response systems </w:t>
      </w:r>
    </w:p>
    <w:p w14:paraId="3EFD6D41" w14:textId="77777777" w:rsidR="00443866" w:rsidRDefault="00000000">
      <w:pPr>
        <w:pStyle w:val="BodyText"/>
      </w:pPr>
      <w:r>
        <w:t xml:space="preserve">• Prepare executive-level communications with AI-assisted documentation </w:t>
      </w:r>
    </w:p>
    <w:p w14:paraId="4457EF27" w14:textId="1BCA67D1" w:rsidR="00395AA1" w:rsidRDefault="00000000">
      <w:pPr>
        <w:pStyle w:val="BodyText"/>
      </w:pPr>
      <w:r>
        <w:t>• Develop professional cybersecurity portfolio showcasing AI Era skills</w:t>
      </w:r>
    </w:p>
    <w:p w14:paraId="7C7E8D8C" w14:textId="77777777" w:rsidR="00395AA1" w:rsidRDefault="00000000">
      <w:pPr>
        <w:pStyle w:val="BodyText"/>
      </w:pPr>
      <w:r>
        <w:rPr>
          <w:b/>
        </w:rPr>
        <w:t>Prerequisite</w:t>
      </w:r>
      <w:r>
        <w:t>: APCYBER 402 – Ethical Hacking and Penetration Testing</w:t>
      </w:r>
    </w:p>
    <w:p w14:paraId="1E0920A8" w14:textId="77777777" w:rsidR="00395AA1" w:rsidRDefault="00000000">
      <w:pPr>
        <w:pStyle w:val="Heading2"/>
      </w:pPr>
      <w:bookmarkStart w:id="19" w:name="class-schedule"/>
      <w:r>
        <w:t>Class Schedule</w:t>
      </w:r>
      <w:bookmarkEnd w:id="19"/>
    </w:p>
    <w:p w14:paraId="5F369CFA" w14:textId="77777777" w:rsidR="00395AA1" w:rsidRDefault="00000000">
      <w:pPr>
        <w:pStyle w:val="FirstParagraph"/>
      </w:pPr>
      <w:r>
        <w:t xml:space="preserve">• </w:t>
      </w:r>
      <w:r>
        <w:rPr>
          <w:b/>
        </w:rPr>
        <w:t>Day Students</w:t>
      </w:r>
      <w:r>
        <w:t>: Monday to Wednesday, 9:30 AM – 12:30 PM</w:t>
      </w:r>
      <w:r>
        <w:br/>
        <w:t xml:space="preserve">• </w:t>
      </w:r>
      <w:r>
        <w:rPr>
          <w:b/>
        </w:rPr>
        <w:t>Afternoon Students</w:t>
      </w:r>
      <w:r>
        <w:t>: Monday to Wednesday, 1:30 PM – 4:30 PM</w:t>
      </w:r>
      <w:r>
        <w:br/>
      </w:r>
      <w:r>
        <w:lastRenderedPageBreak/>
        <w:t xml:space="preserve">• </w:t>
      </w:r>
      <w:r>
        <w:rPr>
          <w:b/>
        </w:rPr>
        <w:t>Evening Students</w:t>
      </w:r>
      <w:r>
        <w:t>: Monday to Wednesday, 6:00 PM – 9:00 PM</w:t>
      </w:r>
      <w:r>
        <w:br/>
        <w:t xml:space="preserve">• </w:t>
      </w:r>
      <w:r>
        <w:rPr>
          <w:b/>
        </w:rPr>
        <w:t>Weekend Students</w:t>
      </w:r>
      <w:r>
        <w:t>: Thursday to Saturday, available in Morning, Afternoon, and Evening shifts</w:t>
      </w:r>
      <w:r>
        <w:br/>
        <w:t xml:space="preserve">• </w:t>
      </w:r>
      <w:r>
        <w:rPr>
          <w:b/>
        </w:rPr>
        <w:t>Virtual Mentorship Students</w:t>
      </w:r>
      <w:r>
        <w:t>: 12–24 flexible hours per week</w:t>
      </w:r>
    </w:p>
    <w:p w14:paraId="4D311BC1" w14:textId="77777777" w:rsidR="00395AA1" w:rsidRDefault="00000000">
      <w:pPr>
        <w:pStyle w:val="BodyText"/>
      </w:pPr>
      <w:r>
        <w:t>Day students will attend class Monday through Wednesday.</w:t>
      </w:r>
      <w:r>
        <w:br/>
        <w:t>Weekend students will attend class Thursday through Saturday.</w:t>
      </w:r>
      <w:r>
        <w:br/>
        <w:t>A 10-minute break will be taken every instructional hour for all in-person students.</w:t>
      </w:r>
      <w:r>
        <w:br/>
        <w:t>Lunch break for day students is from 12:30 PM to 1:30 PM.</w:t>
      </w:r>
      <w:r>
        <w:br/>
        <w:t>Evening students will not have a meal break, but will have a 10-minute break each instructional hour.</w:t>
      </w:r>
    </w:p>
    <w:p w14:paraId="70029B65" w14:textId="77777777" w:rsidR="00395AA1" w:rsidRDefault="00000000">
      <w:pPr>
        <w:pStyle w:val="Heading2"/>
      </w:pPr>
      <w:bookmarkStart w:id="20" w:name="dates-school-will-be-closed"/>
      <w:r>
        <w:t>Dates School Will Be Closed</w:t>
      </w:r>
      <w:bookmarkEnd w:id="20"/>
    </w:p>
    <w:p w14:paraId="2F105B31" w14:textId="77777777" w:rsidR="00395AA1" w:rsidRDefault="00000000">
      <w:pPr>
        <w:pStyle w:val="FirstParagraph"/>
      </w:pPr>
      <w:r>
        <w:t>• New Year’s Day</w:t>
      </w:r>
      <w:r>
        <w:br/>
        <w:t>• Martin Luther King Day</w:t>
      </w:r>
      <w:r>
        <w:br/>
        <w:t>• Presidents’ Day</w:t>
      </w:r>
      <w:r>
        <w:br/>
        <w:t>• Good Friday</w:t>
      </w:r>
      <w:r>
        <w:br/>
        <w:t>• Memorial Day</w:t>
      </w:r>
      <w:r>
        <w:br/>
        <w:t>• Independence Day</w:t>
      </w:r>
      <w:r>
        <w:br/>
        <w:t>• LBJ’s Birthday</w:t>
      </w:r>
      <w:r>
        <w:br/>
        <w:t>• Labor Day</w:t>
      </w:r>
      <w:r>
        <w:br/>
        <w:t>• Veteran’s Day</w:t>
      </w:r>
      <w:r>
        <w:br/>
        <w:t>• Thanksgiving Day</w:t>
      </w:r>
      <w:r>
        <w:br/>
        <w:t>• Day After Thanksgiving</w:t>
      </w:r>
      <w:r>
        <w:br/>
        <w:t>• Christmas Eve</w:t>
      </w:r>
      <w:r>
        <w:br/>
        <w:t>• Christmas Day</w:t>
      </w:r>
      <w:r>
        <w:br/>
        <w:t>• Day After Christmas</w:t>
      </w:r>
    </w:p>
    <w:p w14:paraId="2187370D" w14:textId="77777777" w:rsidR="00395AA1" w:rsidRDefault="00000000">
      <w:pPr>
        <w:pStyle w:val="Heading2"/>
      </w:pPr>
      <w:bookmarkStart w:id="21" w:name="class-start-dates"/>
      <w:r>
        <w:t>Class Start Dates</w:t>
      </w:r>
      <w:bookmarkEnd w:id="21"/>
    </w:p>
    <w:p w14:paraId="5B57B5CD" w14:textId="77777777" w:rsidR="00395AA1" w:rsidRDefault="00000000">
      <w:pPr>
        <w:pStyle w:val="FirstParagraph"/>
      </w:pPr>
      <w:r>
        <w:t xml:space="preserve">• Classes for all students (Day, Afternoon, Evening, Weekend) begin </w:t>
      </w:r>
      <w:r>
        <w:rPr>
          <w:b/>
        </w:rPr>
        <w:t>May 26, 2025</w:t>
      </w:r>
      <w:r>
        <w:t>.</w:t>
      </w:r>
      <w:r>
        <w:br/>
        <w:t>• New classes start approximately every eight weeks for in-person students.</w:t>
      </w:r>
      <w:r>
        <w:br/>
        <w:t>• Virtual Mentorship students have rolling admissions with flexible start dates.</w:t>
      </w:r>
    </w:p>
    <w:p w14:paraId="4EE66FA2" w14:textId="77777777" w:rsidR="00395AA1" w:rsidRDefault="00000000">
      <w:pPr>
        <w:pStyle w:val="Heading2"/>
      </w:pPr>
      <w:bookmarkStart w:id="22" w:name="tuition-and-fees"/>
      <w:r>
        <w:t>Tuition and Fees</w:t>
      </w:r>
      <w:bookmarkEnd w:id="22"/>
    </w:p>
    <w:tbl>
      <w:tblPr>
        <w:tblStyle w:val="Table"/>
        <w:tblW w:w="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3893"/>
        <w:gridCol w:w="1367"/>
      </w:tblGrid>
      <w:tr w:rsidR="00395AA1" w14:paraId="1B61C8E3" w14:textId="77777777" w:rsidTr="00443866">
        <w:tc>
          <w:tcPr>
            <w:tcW w:w="0" w:type="auto"/>
            <w:vAlign w:val="bottom"/>
          </w:tcPr>
          <w:p w14:paraId="795584D9" w14:textId="77777777" w:rsidR="00395AA1" w:rsidRDefault="00000000">
            <w:pPr>
              <w:pStyle w:val="Compact"/>
            </w:pPr>
            <w:r>
              <w:t>Fee Type</w:t>
            </w:r>
          </w:p>
        </w:tc>
        <w:tc>
          <w:tcPr>
            <w:tcW w:w="0" w:type="auto"/>
            <w:vAlign w:val="bottom"/>
          </w:tcPr>
          <w:p w14:paraId="60D6615B" w14:textId="77777777" w:rsidR="00395AA1" w:rsidRDefault="00000000">
            <w:pPr>
              <w:pStyle w:val="Compact"/>
            </w:pPr>
            <w:r>
              <w:t>Cost</w:t>
            </w:r>
          </w:p>
        </w:tc>
      </w:tr>
      <w:tr w:rsidR="00395AA1" w14:paraId="4C8235A5" w14:textId="77777777" w:rsidTr="00443866">
        <w:tc>
          <w:tcPr>
            <w:tcW w:w="0" w:type="auto"/>
          </w:tcPr>
          <w:p w14:paraId="1164645D" w14:textId="77777777" w:rsidR="00395AA1" w:rsidRDefault="00000000">
            <w:pPr>
              <w:pStyle w:val="Compact"/>
            </w:pPr>
            <w:r>
              <w:t>Registration Fee</w:t>
            </w:r>
          </w:p>
        </w:tc>
        <w:tc>
          <w:tcPr>
            <w:tcW w:w="0" w:type="auto"/>
          </w:tcPr>
          <w:p w14:paraId="536B0A97" w14:textId="77777777" w:rsidR="00395AA1" w:rsidRDefault="00000000">
            <w:pPr>
              <w:pStyle w:val="Compact"/>
            </w:pPr>
            <w:r>
              <w:t>$50.00</w:t>
            </w:r>
          </w:p>
        </w:tc>
      </w:tr>
      <w:tr w:rsidR="00395AA1" w14:paraId="441D2E99" w14:textId="77777777" w:rsidTr="00443866">
        <w:tc>
          <w:tcPr>
            <w:tcW w:w="0" w:type="auto"/>
          </w:tcPr>
          <w:p w14:paraId="3A50DF45" w14:textId="77777777" w:rsidR="00395AA1" w:rsidRDefault="00000000">
            <w:pPr>
              <w:pStyle w:val="Compact"/>
            </w:pPr>
            <w:r>
              <w:t>Books and Supplies (estimated)</w:t>
            </w:r>
          </w:p>
        </w:tc>
        <w:tc>
          <w:tcPr>
            <w:tcW w:w="0" w:type="auto"/>
          </w:tcPr>
          <w:p w14:paraId="4B923C39" w14:textId="77777777" w:rsidR="00395AA1" w:rsidRDefault="00000000">
            <w:pPr>
              <w:pStyle w:val="Compact"/>
            </w:pPr>
            <w:r>
              <w:t>$500.00</w:t>
            </w:r>
          </w:p>
        </w:tc>
      </w:tr>
      <w:tr w:rsidR="00395AA1" w14:paraId="36506910" w14:textId="77777777" w:rsidTr="00443866">
        <w:tc>
          <w:tcPr>
            <w:tcW w:w="0" w:type="auto"/>
          </w:tcPr>
          <w:p w14:paraId="2E917FE5" w14:textId="77777777" w:rsidR="00395AA1" w:rsidRDefault="00000000">
            <w:pPr>
              <w:pStyle w:val="Compact"/>
            </w:pPr>
            <w:r>
              <w:t>Background Check (if applicable)</w:t>
            </w:r>
          </w:p>
        </w:tc>
        <w:tc>
          <w:tcPr>
            <w:tcW w:w="0" w:type="auto"/>
          </w:tcPr>
          <w:p w14:paraId="1EE445A4" w14:textId="77777777" w:rsidR="00395AA1" w:rsidRDefault="00000000">
            <w:pPr>
              <w:pStyle w:val="Compact"/>
            </w:pPr>
            <w:r>
              <w:t>$150.00</w:t>
            </w:r>
          </w:p>
        </w:tc>
      </w:tr>
      <w:tr w:rsidR="00395AA1" w14:paraId="52BF01E7" w14:textId="77777777" w:rsidTr="00443866">
        <w:tc>
          <w:tcPr>
            <w:tcW w:w="0" w:type="auto"/>
          </w:tcPr>
          <w:p w14:paraId="45DB6567" w14:textId="77777777" w:rsidR="00395AA1" w:rsidRDefault="00000000">
            <w:pPr>
              <w:pStyle w:val="Compact"/>
            </w:pPr>
            <w:r>
              <w:t>Tuition (In-person Live Instruction)</w:t>
            </w:r>
          </w:p>
        </w:tc>
        <w:tc>
          <w:tcPr>
            <w:tcW w:w="0" w:type="auto"/>
          </w:tcPr>
          <w:p w14:paraId="0CCDEB0D" w14:textId="77777777" w:rsidR="00395AA1" w:rsidRDefault="00000000">
            <w:pPr>
              <w:pStyle w:val="Compact"/>
            </w:pPr>
            <w:r>
              <w:t>$12,199.00</w:t>
            </w:r>
          </w:p>
        </w:tc>
      </w:tr>
      <w:tr w:rsidR="00395AA1" w14:paraId="4BE364AD" w14:textId="77777777" w:rsidTr="00443866">
        <w:tc>
          <w:tcPr>
            <w:tcW w:w="0" w:type="auto"/>
          </w:tcPr>
          <w:p w14:paraId="04B8CCE5" w14:textId="77777777" w:rsidR="00395AA1" w:rsidRDefault="00000000">
            <w:pPr>
              <w:pStyle w:val="Compact"/>
            </w:pPr>
            <w:r>
              <w:t>Tuition (Virtual Live Instruction)</w:t>
            </w:r>
          </w:p>
        </w:tc>
        <w:tc>
          <w:tcPr>
            <w:tcW w:w="0" w:type="auto"/>
          </w:tcPr>
          <w:p w14:paraId="409915BA" w14:textId="77777777" w:rsidR="00395AA1" w:rsidRDefault="00000000">
            <w:pPr>
              <w:pStyle w:val="Compact"/>
            </w:pPr>
            <w:r>
              <w:t>$11,199.00</w:t>
            </w:r>
          </w:p>
        </w:tc>
      </w:tr>
      <w:tr w:rsidR="00395AA1" w14:paraId="24A1F395" w14:textId="77777777" w:rsidTr="00443866">
        <w:tc>
          <w:tcPr>
            <w:tcW w:w="0" w:type="auto"/>
          </w:tcPr>
          <w:p w14:paraId="6D9A0E19" w14:textId="77777777" w:rsidR="00395AA1" w:rsidRDefault="00000000">
            <w:pPr>
              <w:pStyle w:val="Compact"/>
            </w:pPr>
            <w:r>
              <w:t>Tuition (1-on-1 Virtual Mentorship)</w:t>
            </w:r>
          </w:p>
        </w:tc>
        <w:tc>
          <w:tcPr>
            <w:tcW w:w="0" w:type="auto"/>
          </w:tcPr>
          <w:p w14:paraId="4A1BB956" w14:textId="77777777" w:rsidR="00395AA1" w:rsidRDefault="00000000">
            <w:pPr>
              <w:pStyle w:val="Compact"/>
            </w:pPr>
            <w:r>
              <w:t>$13,199.00</w:t>
            </w:r>
          </w:p>
        </w:tc>
      </w:tr>
    </w:tbl>
    <w:p w14:paraId="740A5EB6" w14:textId="77777777" w:rsidR="00395AA1" w:rsidRDefault="00000000">
      <w:pPr>
        <w:pStyle w:val="BodyText"/>
      </w:pPr>
      <w:r>
        <w:rPr>
          <w:b/>
        </w:rPr>
        <w:lastRenderedPageBreak/>
        <w:t>Total Program Cost:</w:t>
      </w:r>
      <w:r>
        <w:t xml:space="preserve"> • </w:t>
      </w:r>
      <w:r>
        <w:rPr>
          <w:b/>
        </w:rPr>
        <w:t>In-person</w:t>
      </w:r>
      <w:r>
        <w:t>: $12,699.00</w:t>
      </w:r>
      <w:r>
        <w:br/>
        <w:t xml:space="preserve">• </w:t>
      </w:r>
      <w:r>
        <w:rPr>
          <w:b/>
        </w:rPr>
        <w:t>Virtual Live</w:t>
      </w:r>
      <w:r>
        <w:t>: $11,699.00</w:t>
      </w:r>
      <w:r>
        <w:br/>
        <w:t xml:space="preserve">• </w:t>
      </w:r>
      <w:r>
        <w:rPr>
          <w:b/>
        </w:rPr>
        <w:t>Virtual Mentorship</w:t>
      </w:r>
      <w:r>
        <w:t>: $13,699.00</w:t>
      </w:r>
    </w:p>
    <w:p w14:paraId="4CE0662D" w14:textId="77777777" w:rsidR="00395AA1" w:rsidRDefault="00000000">
      <w:pPr>
        <w:pStyle w:val="Heading2"/>
      </w:pPr>
      <w:bookmarkStart w:id="23" w:name="cost-per-single-subject"/>
      <w:r>
        <w:t>Cost per Single Subject</w:t>
      </w:r>
      <w:bookmarkEnd w:id="23"/>
    </w:p>
    <w:p w14:paraId="57BCA224" w14:textId="77777777" w:rsidR="00395AA1" w:rsidRDefault="00000000">
      <w:pPr>
        <w:pStyle w:val="FirstParagraph"/>
      </w:pPr>
      <w:r>
        <w:t>Each single subject cost is calculated based on the tuition per contact hour multiplied by the number of contact hours for each subject.</w:t>
      </w:r>
    </w:p>
    <w:p w14:paraId="7AA51817" w14:textId="77777777" w:rsidR="00395AA1" w:rsidRDefault="00000000">
      <w:pPr>
        <w:pStyle w:val="BodyText"/>
      </w:pPr>
      <w:r>
        <w:rPr>
          <w:b/>
        </w:rPr>
        <w:t>Hourly Tuition Rate (Based on Total Program Cost Divided by 336 Contact Hours):</w:t>
      </w:r>
      <w:r>
        <w:t xml:space="preserve"> • </w:t>
      </w:r>
      <w:r>
        <w:rPr>
          <w:b/>
        </w:rPr>
        <w:t>In-Person Live Instruction</w:t>
      </w:r>
      <w:r>
        <w:t>: $36.31 per hour</w:t>
      </w:r>
      <w:r>
        <w:br/>
        <w:t xml:space="preserve">• </w:t>
      </w:r>
      <w:r>
        <w:rPr>
          <w:b/>
        </w:rPr>
        <w:t>Virtual Live Instruction</w:t>
      </w:r>
      <w:r>
        <w:t>: $33.33 per hour</w:t>
      </w:r>
      <w:r>
        <w:br/>
        <w:t xml:space="preserve">• </w:t>
      </w:r>
      <w:r>
        <w:rPr>
          <w:b/>
        </w:rPr>
        <w:t>1-on-1 Virtual Mentorship</w:t>
      </w:r>
      <w:r>
        <w:t>: $39.28 per hour</w:t>
      </w:r>
    </w:p>
    <w:p w14:paraId="2A9A2278" w14:textId="77777777" w:rsidR="00395AA1" w:rsidRPr="001F67F9" w:rsidRDefault="00000000">
      <w:pPr>
        <w:pStyle w:val="BodyText"/>
        <w:rPr>
          <w:b/>
          <w:bCs/>
        </w:rPr>
      </w:pPr>
      <w:r w:rsidRPr="001F67F9">
        <w:rPr>
          <w:b/>
          <w:bCs/>
        </w:rPr>
        <w:t xml:space="preserve">The </w:t>
      </w:r>
      <w:proofErr w:type="gramStart"/>
      <w:r w:rsidRPr="001F67F9">
        <w:rPr>
          <w:b/>
          <w:bCs/>
        </w:rPr>
        <w:t>individual subject</w:t>
      </w:r>
      <w:proofErr w:type="gramEnd"/>
      <w:r w:rsidRPr="001F67F9">
        <w:rPr>
          <w:b/>
          <w:bCs/>
        </w:rPr>
        <w:t xml:space="preserve"> costs are as follows: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300"/>
        <w:gridCol w:w="2538"/>
        <w:gridCol w:w="1138"/>
        <w:gridCol w:w="1335"/>
        <w:gridCol w:w="1373"/>
        <w:gridCol w:w="1666"/>
      </w:tblGrid>
      <w:tr w:rsidR="00395AA1" w14:paraId="547E1B1D" w14:textId="77777777" w:rsidTr="00443866">
        <w:tc>
          <w:tcPr>
            <w:tcW w:w="0" w:type="auto"/>
            <w:vAlign w:val="bottom"/>
          </w:tcPr>
          <w:p w14:paraId="76290FA9" w14:textId="77777777" w:rsidR="00395AA1" w:rsidRDefault="00000000">
            <w:pPr>
              <w:pStyle w:val="Compact"/>
            </w:pPr>
            <w:r>
              <w:t>Subject Code</w:t>
            </w:r>
          </w:p>
        </w:tc>
        <w:tc>
          <w:tcPr>
            <w:tcW w:w="0" w:type="auto"/>
            <w:vAlign w:val="bottom"/>
          </w:tcPr>
          <w:p w14:paraId="204ABDD5" w14:textId="77777777" w:rsidR="00395AA1" w:rsidRDefault="00000000">
            <w:pPr>
              <w:pStyle w:val="Compact"/>
            </w:pPr>
            <w:r>
              <w:t>Subject Title</w:t>
            </w:r>
          </w:p>
        </w:tc>
        <w:tc>
          <w:tcPr>
            <w:tcW w:w="0" w:type="auto"/>
            <w:vAlign w:val="bottom"/>
          </w:tcPr>
          <w:p w14:paraId="6E615C88" w14:textId="77777777" w:rsidR="00395AA1" w:rsidRDefault="00000000">
            <w:pPr>
              <w:pStyle w:val="Compact"/>
            </w:pPr>
            <w:r>
              <w:t>Contact Hours</w:t>
            </w:r>
          </w:p>
        </w:tc>
        <w:tc>
          <w:tcPr>
            <w:tcW w:w="0" w:type="auto"/>
            <w:vAlign w:val="bottom"/>
          </w:tcPr>
          <w:p w14:paraId="2827CA8A" w14:textId="77777777" w:rsidR="00395AA1" w:rsidRDefault="00000000">
            <w:pPr>
              <w:pStyle w:val="Compact"/>
            </w:pPr>
            <w:r>
              <w:t>In-Person Cost</w:t>
            </w:r>
          </w:p>
        </w:tc>
        <w:tc>
          <w:tcPr>
            <w:tcW w:w="0" w:type="auto"/>
            <w:vAlign w:val="bottom"/>
          </w:tcPr>
          <w:p w14:paraId="1991D0CC" w14:textId="77777777" w:rsidR="00395AA1" w:rsidRDefault="00000000">
            <w:pPr>
              <w:pStyle w:val="Compact"/>
            </w:pPr>
            <w:r>
              <w:t>Virtual Live Cost</w:t>
            </w:r>
          </w:p>
        </w:tc>
        <w:tc>
          <w:tcPr>
            <w:tcW w:w="0" w:type="auto"/>
            <w:vAlign w:val="bottom"/>
          </w:tcPr>
          <w:p w14:paraId="0A03F296" w14:textId="77777777" w:rsidR="00395AA1" w:rsidRDefault="00000000">
            <w:pPr>
              <w:pStyle w:val="Compact"/>
            </w:pPr>
            <w:r>
              <w:t>Virtual Mentorship Cost</w:t>
            </w:r>
          </w:p>
        </w:tc>
      </w:tr>
      <w:tr w:rsidR="00395AA1" w14:paraId="2486756A" w14:textId="77777777" w:rsidTr="00443866">
        <w:tc>
          <w:tcPr>
            <w:tcW w:w="0" w:type="auto"/>
          </w:tcPr>
          <w:p w14:paraId="04E31156" w14:textId="77777777" w:rsidR="00395AA1" w:rsidRDefault="00000000">
            <w:pPr>
              <w:pStyle w:val="Compact"/>
            </w:pPr>
            <w:r>
              <w:t>APCYBER 101</w:t>
            </w:r>
          </w:p>
        </w:tc>
        <w:tc>
          <w:tcPr>
            <w:tcW w:w="0" w:type="auto"/>
          </w:tcPr>
          <w:p w14:paraId="161CD601" w14:textId="77777777" w:rsidR="00395AA1" w:rsidRDefault="00000000">
            <w:pPr>
              <w:pStyle w:val="Compact"/>
            </w:pPr>
            <w:r>
              <w:t>Cybersecurity Foundations and Risk Management</w:t>
            </w:r>
          </w:p>
        </w:tc>
        <w:tc>
          <w:tcPr>
            <w:tcW w:w="0" w:type="auto"/>
          </w:tcPr>
          <w:p w14:paraId="6B4A9BF5" w14:textId="77777777" w:rsidR="00395AA1" w:rsidRDefault="00000000">
            <w:pPr>
              <w:pStyle w:val="Compact"/>
            </w:pPr>
            <w:r>
              <w:t>36</w:t>
            </w:r>
          </w:p>
        </w:tc>
        <w:tc>
          <w:tcPr>
            <w:tcW w:w="0" w:type="auto"/>
          </w:tcPr>
          <w:p w14:paraId="284DFDAB" w14:textId="77777777" w:rsidR="00395AA1" w:rsidRDefault="00000000">
            <w:pPr>
              <w:pStyle w:val="Compact"/>
            </w:pPr>
            <w:r>
              <w:t>$1,307.16</w:t>
            </w:r>
          </w:p>
        </w:tc>
        <w:tc>
          <w:tcPr>
            <w:tcW w:w="0" w:type="auto"/>
          </w:tcPr>
          <w:p w14:paraId="53093FBE" w14:textId="77777777" w:rsidR="00395AA1" w:rsidRDefault="00000000">
            <w:pPr>
              <w:pStyle w:val="Compact"/>
            </w:pPr>
            <w:r>
              <w:t>$1,199.88</w:t>
            </w:r>
          </w:p>
        </w:tc>
        <w:tc>
          <w:tcPr>
            <w:tcW w:w="0" w:type="auto"/>
          </w:tcPr>
          <w:p w14:paraId="24DF45D3" w14:textId="77777777" w:rsidR="00395AA1" w:rsidRDefault="00000000">
            <w:pPr>
              <w:pStyle w:val="Compact"/>
            </w:pPr>
            <w:r>
              <w:t>$1,414.08</w:t>
            </w:r>
          </w:p>
        </w:tc>
      </w:tr>
      <w:tr w:rsidR="00395AA1" w14:paraId="2444B93E" w14:textId="77777777" w:rsidTr="00443866">
        <w:tc>
          <w:tcPr>
            <w:tcW w:w="0" w:type="auto"/>
          </w:tcPr>
          <w:p w14:paraId="55531B1B" w14:textId="77777777" w:rsidR="00395AA1" w:rsidRDefault="00000000">
            <w:pPr>
              <w:pStyle w:val="Compact"/>
            </w:pPr>
            <w:r>
              <w:t>APCYBER 102</w:t>
            </w:r>
          </w:p>
        </w:tc>
        <w:tc>
          <w:tcPr>
            <w:tcW w:w="0" w:type="auto"/>
          </w:tcPr>
          <w:p w14:paraId="7043AC1A" w14:textId="77777777" w:rsidR="00395AA1" w:rsidRDefault="00000000">
            <w:pPr>
              <w:pStyle w:val="Compact"/>
            </w:pPr>
            <w:r>
              <w:t>Network Security and Infrastructure Protection</w:t>
            </w:r>
          </w:p>
        </w:tc>
        <w:tc>
          <w:tcPr>
            <w:tcW w:w="0" w:type="auto"/>
          </w:tcPr>
          <w:p w14:paraId="6F2E64B8" w14:textId="77777777" w:rsidR="00395AA1" w:rsidRDefault="00000000">
            <w:pPr>
              <w:pStyle w:val="Compact"/>
            </w:pPr>
            <w:r>
              <w:t>36</w:t>
            </w:r>
          </w:p>
        </w:tc>
        <w:tc>
          <w:tcPr>
            <w:tcW w:w="0" w:type="auto"/>
          </w:tcPr>
          <w:p w14:paraId="61DAC9AC" w14:textId="77777777" w:rsidR="00395AA1" w:rsidRDefault="00000000">
            <w:pPr>
              <w:pStyle w:val="Compact"/>
            </w:pPr>
            <w:r>
              <w:t>$1,307.16</w:t>
            </w:r>
          </w:p>
        </w:tc>
        <w:tc>
          <w:tcPr>
            <w:tcW w:w="0" w:type="auto"/>
          </w:tcPr>
          <w:p w14:paraId="2177BBCE" w14:textId="77777777" w:rsidR="00395AA1" w:rsidRDefault="00000000">
            <w:pPr>
              <w:pStyle w:val="Compact"/>
            </w:pPr>
            <w:r>
              <w:t>$1,199.88</w:t>
            </w:r>
          </w:p>
        </w:tc>
        <w:tc>
          <w:tcPr>
            <w:tcW w:w="0" w:type="auto"/>
          </w:tcPr>
          <w:p w14:paraId="096C8C08" w14:textId="77777777" w:rsidR="00395AA1" w:rsidRDefault="00000000">
            <w:pPr>
              <w:pStyle w:val="Compact"/>
            </w:pPr>
            <w:r>
              <w:t>$1,414.08</w:t>
            </w:r>
          </w:p>
        </w:tc>
      </w:tr>
      <w:tr w:rsidR="00395AA1" w14:paraId="214E6629" w14:textId="77777777" w:rsidTr="00443866">
        <w:tc>
          <w:tcPr>
            <w:tcW w:w="0" w:type="auto"/>
          </w:tcPr>
          <w:p w14:paraId="7B834B0C" w14:textId="77777777" w:rsidR="00395AA1" w:rsidRDefault="00000000">
            <w:pPr>
              <w:pStyle w:val="Compact"/>
            </w:pPr>
            <w:r>
              <w:t>APCYBER 201</w:t>
            </w:r>
          </w:p>
        </w:tc>
        <w:tc>
          <w:tcPr>
            <w:tcW w:w="0" w:type="auto"/>
          </w:tcPr>
          <w:p w14:paraId="76E30F28" w14:textId="77777777" w:rsidR="00395AA1" w:rsidRDefault="00000000">
            <w:pPr>
              <w:pStyle w:val="Compact"/>
            </w:pPr>
            <w:r>
              <w:t>SIEM Operations and Log Analysis</w:t>
            </w:r>
          </w:p>
        </w:tc>
        <w:tc>
          <w:tcPr>
            <w:tcW w:w="0" w:type="auto"/>
          </w:tcPr>
          <w:p w14:paraId="7FC95ED9" w14:textId="77777777" w:rsidR="00395AA1" w:rsidRDefault="00000000">
            <w:pPr>
              <w:pStyle w:val="Compact"/>
            </w:pPr>
            <w:r>
              <w:t>48</w:t>
            </w:r>
          </w:p>
        </w:tc>
        <w:tc>
          <w:tcPr>
            <w:tcW w:w="0" w:type="auto"/>
          </w:tcPr>
          <w:p w14:paraId="6B48ABA2" w14:textId="77777777" w:rsidR="00395AA1" w:rsidRDefault="00000000">
            <w:pPr>
              <w:pStyle w:val="Compact"/>
            </w:pPr>
            <w:r>
              <w:t>$1,742.88</w:t>
            </w:r>
          </w:p>
        </w:tc>
        <w:tc>
          <w:tcPr>
            <w:tcW w:w="0" w:type="auto"/>
          </w:tcPr>
          <w:p w14:paraId="5DED48FB" w14:textId="77777777" w:rsidR="00395AA1" w:rsidRDefault="00000000">
            <w:pPr>
              <w:pStyle w:val="Compact"/>
            </w:pPr>
            <w:r>
              <w:t>$1,599.84</w:t>
            </w:r>
          </w:p>
        </w:tc>
        <w:tc>
          <w:tcPr>
            <w:tcW w:w="0" w:type="auto"/>
          </w:tcPr>
          <w:p w14:paraId="7315AB02" w14:textId="77777777" w:rsidR="00395AA1" w:rsidRDefault="00000000">
            <w:pPr>
              <w:pStyle w:val="Compact"/>
            </w:pPr>
            <w:r>
              <w:t>$1,885.44</w:t>
            </w:r>
          </w:p>
        </w:tc>
      </w:tr>
      <w:tr w:rsidR="00395AA1" w14:paraId="401FF729" w14:textId="77777777" w:rsidTr="00443866">
        <w:tc>
          <w:tcPr>
            <w:tcW w:w="0" w:type="auto"/>
          </w:tcPr>
          <w:p w14:paraId="57B2053D" w14:textId="77777777" w:rsidR="00395AA1" w:rsidRDefault="00000000">
            <w:pPr>
              <w:pStyle w:val="Compact"/>
            </w:pPr>
            <w:r>
              <w:t>APCYBER 202</w:t>
            </w:r>
          </w:p>
        </w:tc>
        <w:tc>
          <w:tcPr>
            <w:tcW w:w="0" w:type="auto"/>
          </w:tcPr>
          <w:p w14:paraId="637FE6E6" w14:textId="77777777" w:rsidR="00395AA1" w:rsidRDefault="00000000">
            <w:pPr>
              <w:pStyle w:val="Compact"/>
            </w:pPr>
            <w:r>
              <w:t>Threat Detection and Security Monitoring</w:t>
            </w:r>
          </w:p>
        </w:tc>
        <w:tc>
          <w:tcPr>
            <w:tcW w:w="0" w:type="auto"/>
          </w:tcPr>
          <w:p w14:paraId="3CC9FB6B" w14:textId="77777777" w:rsidR="00395AA1" w:rsidRDefault="00000000">
            <w:pPr>
              <w:pStyle w:val="Compact"/>
            </w:pPr>
            <w:r>
              <w:t>48</w:t>
            </w:r>
          </w:p>
        </w:tc>
        <w:tc>
          <w:tcPr>
            <w:tcW w:w="0" w:type="auto"/>
          </w:tcPr>
          <w:p w14:paraId="2BBF06FF" w14:textId="77777777" w:rsidR="00395AA1" w:rsidRDefault="00000000">
            <w:pPr>
              <w:pStyle w:val="Compact"/>
            </w:pPr>
            <w:r>
              <w:t>$1,742.88</w:t>
            </w:r>
          </w:p>
        </w:tc>
        <w:tc>
          <w:tcPr>
            <w:tcW w:w="0" w:type="auto"/>
          </w:tcPr>
          <w:p w14:paraId="5A7C3748" w14:textId="77777777" w:rsidR="00395AA1" w:rsidRDefault="00000000">
            <w:pPr>
              <w:pStyle w:val="Compact"/>
            </w:pPr>
            <w:r>
              <w:t>$1,599.84</w:t>
            </w:r>
          </w:p>
        </w:tc>
        <w:tc>
          <w:tcPr>
            <w:tcW w:w="0" w:type="auto"/>
          </w:tcPr>
          <w:p w14:paraId="6A61AC68" w14:textId="77777777" w:rsidR="00395AA1" w:rsidRDefault="00000000">
            <w:pPr>
              <w:pStyle w:val="Compact"/>
            </w:pPr>
            <w:r>
              <w:t>$1,885.44</w:t>
            </w:r>
          </w:p>
        </w:tc>
      </w:tr>
      <w:tr w:rsidR="00395AA1" w14:paraId="6AD0F8C0" w14:textId="77777777" w:rsidTr="00443866">
        <w:tc>
          <w:tcPr>
            <w:tcW w:w="0" w:type="auto"/>
          </w:tcPr>
          <w:p w14:paraId="2559B085" w14:textId="77777777" w:rsidR="00395AA1" w:rsidRDefault="00000000">
            <w:pPr>
              <w:pStyle w:val="Compact"/>
            </w:pPr>
            <w:r>
              <w:t>APCYBER 301</w:t>
            </w:r>
          </w:p>
        </w:tc>
        <w:tc>
          <w:tcPr>
            <w:tcW w:w="0" w:type="auto"/>
          </w:tcPr>
          <w:p w14:paraId="7CD5A2DF" w14:textId="77777777" w:rsidR="00395AA1" w:rsidRDefault="00000000">
            <w:pPr>
              <w:pStyle w:val="Compact"/>
            </w:pPr>
            <w:r>
              <w:t>Incident Response and Crisis Management</w:t>
            </w:r>
          </w:p>
        </w:tc>
        <w:tc>
          <w:tcPr>
            <w:tcW w:w="0" w:type="auto"/>
          </w:tcPr>
          <w:p w14:paraId="2AD64CEF" w14:textId="77777777" w:rsidR="00395AA1" w:rsidRDefault="00000000">
            <w:pPr>
              <w:pStyle w:val="Compact"/>
            </w:pPr>
            <w:r>
              <w:t>48</w:t>
            </w:r>
          </w:p>
        </w:tc>
        <w:tc>
          <w:tcPr>
            <w:tcW w:w="0" w:type="auto"/>
          </w:tcPr>
          <w:p w14:paraId="7A52337A" w14:textId="77777777" w:rsidR="00395AA1" w:rsidRDefault="00000000">
            <w:pPr>
              <w:pStyle w:val="Compact"/>
            </w:pPr>
            <w:r>
              <w:t>$1,742.88</w:t>
            </w:r>
          </w:p>
        </w:tc>
        <w:tc>
          <w:tcPr>
            <w:tcW w:w="0" w:type="auto"/>
          </w:tcPr>
          <w:p w14:paraId="3E8DDA8A" w14:textId="77777777" w:rsidR="00395AA1" w:rsidRDefault="00000000">
            <w:pPr>
              <w:pStyle w:val="Compact"/>
            </w:pPr>
            <w:r>
              <w:t>$1,599.84</w:t>
            </w:r>
          </w:p>
        </w:tc>
        <w:tc>
          <w:tcPr>
            <w:tcW w:w="0" w:type="auto"/>
          </w:tcPr>
          <w:p w14:paraId="6305A67D" w14:textId="77777777" w:rsidR="00395AA1" w:rsidRDefault="00000000">
            <w:pPr>
              <w:pStyle w:val="Compact"/>
            </w:pPr>
            <w:r>
              <w:t>$1,885.44</w:t>
            </w:r>
          </w:p>
        </w:tc>
      </w:tr>
      <w:tr w:rsidR="00395AA1" w14:paraId="68CD8902" w14:textId="77777777" w:rsidTr="00443866">
        <w:tc>
          <w:tcPr>
            <w:tcW w:w="0" w:type="auto"/>
          </w:tcPr>
          <w:p w14:paraId="6DE3DACE" w14:textId="77777777" w:rsidR="00395AA1" w:rsidRDefault="00000000">
            <w:pPr>
              <w:pStyle w:val="Compact"/>
            </w:pPr>
            <w:r>
              <w:t>APCYBER 302</w:t>
            </w:r>
          </w:p>
        </w:tc>
        <w:tc>
          <w:tcPr>
            <w:tcW w:w="0" w:type="auto"/>
          </w:tcPr>
          <w:p w14:paraId="594DF0D1" w14:textId="77777777" w:rsidR="00395AA1" w:rsidRDefault="00000000">
            <w:pPr>
              <w:pStyle w:val="Compact"/>
            </w:pPr>
            <w:r>
              <w:t>Digital Forensics and Evidence Analysis</w:t>
            </w:r>
          </w:p>
        </w:tc>
        <w:tc>
          <w:tcPr>
            <w:tcW w:w="0" w:type="auto"/>
          </w:tcPr>
          <w:p w14:paraId="1E1C75FE" w14:textId="77777777" w:rsidR="00395AA1" w:rsidRDefault="00000000">
            <w:pPr>
              <w:pStyle w:val="Compact"/>
            </w:pPr>
            <w:r>
              <w:t>48</w:t>
            </w:r>
          </w:p>
        </w:tc>
        <w:tc>
          <w:tcPr>
            <w:tcW w:w="0" w:type="auto"/>
          </w:tcPr>
          <w:p w14:paraId="44E7529C" w14:textId="77777777" w:rsidR="00395AA1" w:rsidRDefault="00000000">
            <w:pPr>
              <w:pStyle w:val="Compact"/>
            </w:pPr>
            <w:r>
              <w:t>$1,742.88</w:t>
            </w:r>
          </w:p>
        </w:tc>
        <w:tc>
          <w:tcPr>
            <w:tcW w:w="0" w:type="auto"/>
          </w:tcPr>
          <w:p w14:paraId="7959137E" w14:textId="77777777" w:rsidR="00395AA1" w:rsidRDefault="00000000">
            <w:pPr>
              <w:pStyle w:val="Compact"/>
            </w:pPr>
            <w:r>
              <w:t>$1,599.84</w:t>
            </w:r>
          </w:p>
        </w:tc>
        <w:tc>
          <w:tcPr>
            <w:tcW w:w="0" w:type="auto"/>
          </w:tcPr>
          <w:p w14:paraId="694DCD65" w14:textId="77777777" w:rsidR="00395AA1" w:rsidRDefault="00000000">
            <w:pPr>
              <w:pStyle w:val="Compact"/>
            </w:pPr>
            <w:r>
              <w:t>$1,885.44</w:t>
            </w:r>
          </w:p>
        </w:tc>
      </w:tr>
      <w:tr w:rsidR="00395AA1" w14:paraId="1041D376" w14:textId="77777777" w:rsidTr="00443866">
        <w:tc>
          <w:tcPr>
            <w:tcW w:w="0" w:type="auto"/>
          </w:tcPr>
          <w:p w14:paraId="300E1274" w14:textId="77777777" w:rsidR="00395AA1" w:rsidRDefault="00000000">
            <w:pPr>
              <w:pStyle w:val="Compact"/>
            </w:pPr>
            <w:r>
              <w:t>APCYBER 401</w:t>
            </w:r>
          </w:p>
        </w:tc>
        <w:tc>
          <w:tcPr>
            <w:tcW w:w="0" w:type="auto"/>
          </w:tcPr>
          <w:p w14:paraId="26E6C83B" w14:textId="77777777" w:rsidR="00395AA1" w:rsidRDefault="00000000">
            <w:pPr>
              <w:pStyle w:val="Compact"/>
            </w:pPr>
            <w:r>
              <w:t>Compliance Frameworks and Regulatory Requirements</w:t>
            </w:r>
          </w:p>
        </w:tc>
        <w:tc>
          <w:tcPr>
            <w:tcW w:w="0" w:type="auto"/>
          </w:tcPr>
          <w:p w14:paraId="7E9C3BF9" w14:textId="77777777" w:rsidR="00395AA1" w:rsidRDefault="00000000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4AB5B6AB" w14:textId="77777777" w:rsidR="00395AA1" w:rsidRDefault="00000000">
            <w:pPr>
              <w:pStyle w:val="Compact"/>
            </w:pPr>
            <w:r>
              <w:t>$653.58</w:t>
            </w:r>
          </w:p>
        </w:tc>
        <w:tc>
          <w:tcPr>
            <w:tcW w:w="0" w:type="auto"/>
          </w:tcPr>
          <w:p w14:paraId="382D97A9" w14:textId="77777777" w:rsidR="00395AA1" w:rsidRDefault="00000000">
            <w:pPr>
              <w:pStyle w:val="Compact"/>
            </w:pPr>
            <w:r>
              <w:t>$599.94</w:t>
            </w:r>
          </w:p>
        </w:tc>
        <w:tc>
          <w:tcPr>
            <w:tcW w:w="0" w:type="auto"/>
          </w:tcPr>
          <w:p w14:paraId="48200A8E" w14:textId="77777777" w:rsidR="00395AA1" w:rsidRDefault="00000000">
            <w:pPr>
              <w:pStyle w:val="Compact"/>
            </w:pPr>
            <w:r>
              <w:t>$707.04</w:t>
            </w:r>
          </w:p>
        </w:tc>
      </w:tr>
      <w:tr w:rsidR="00395AA1" w14:paraId="5384CFC8" w14:textId="77777777" w:rsidTr="00443866">
        <w:tc>
          <w:tcPr>
            <w:tcW w:w="0" w:type="auto"/>
          </w:tcPr>
          <w:p w14:paraId="485A2298" w14:textId="77777777" w:rsidR="00395AA1" w:rsidRDefault="00000000">
            <w:pPr>
              <w:pStyle w:val="Compact"/>
            </w:pPr>
            <w:r>
              <w:t>APCYBER 402</w:t>
            </w:r>
          </w:p>
        </w:tc>
        <w:tc>
          <w:tcPr>
            <w:tcW w:w="0" w:type="auto"/>
          </w:tcPr>
          <w:p w14:paraId="44EDFB0F" w14:textId="77777777" w:rsidR="00395AA1" w:rsidRDefault="00000000">
            <w:pPr>
              <w:pStyle w:val="Compact"/>
            </w:pPr>
            <w:r>
              <w:t>Ethical Hacking and Penetration Testing</w:t>
            </w:r>
          </w:p>
        </w:tc>
        <w:tc>
          <w:tcPr>
            <w:tcW w:w="0" w:type="auto"/>
          </w:tcPr>
          <w:p w14:paraId="78C5401E" w14:textId="77777777" w:rsidR="00395AA1" w:rsidRDefault="00000000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4239BEA7" w14:textId="77777777" w:rsidR="00395AA1" w:rsidRDefault="00000000">
            <w:pPr>
              <w:pStyle w:val="Compact"/>
            </w:pPr>
            <w:r>
              <w:t>$653.58</w:t>
            </w:r>
          </w:p>
        </w:tc>
        <w:tc>
          <w:tcPr>
            <w:tcW w:w="0" w:type="auto"/>
          </w:tcPr>
          <w:p w14:paraId="3C53DAF8" w14:textId="77777777" w:rsidR="00395AA1" w:rsidRDefault="00000000">
            <w:pPr>
              <w:pStyle w:val="Compact"/>
            </w:pPr>
            <w:r>
              <w:t>$599.94</w:t>
            </w:r>
          </w:p>
        </w:tc>
        <w:tc>
          <w:tcPr>
            <w:tcW w:w="0" w:type="auto"/>
          </w:tcPr>
          <w:p w14:paraId="78042ED0" w14:textId="77777777" w:rsidR="00395AA1" w:rsidRDefault="00000000">
            <w:pPr>
              <w:pStyle w:val="Compact"/>
            </w:pPr>
            <w:r>
              <w:t>$707.04</w:t>
            </w:r>
          </w:p>
        </w:tc>
      </w:tr>
      <w:tr w:rsidR="00395AA1" w14:paraId="17E4D119" w14:textId="77777777" w:rsidTr="00443866">
        <w:tc>
          <w:tcPr>
            <w:tcW w:w="0" w:type="auto"/>
          </w:tcPr>
          <w:p w14:paraId="29240CFD" w14:textId="77777777" w:rsidR="00395AA1" w:rsidRDefault="00000000">
            <w:pPr>
              <w:pStyle w:val="Compact"/>
            </w:pPr>
            <w:r>
              <w:t>APCYBER 501</w:t>
            </w:r>
          </w:p>
        </w:tc>
        <w:tc>
          <w:tcPr>
            <w:tcW w:w="0" w:type="auto"/>
          </w:tcPr>
          <w:p w14:paraId="67131DE0" w14:textId="77777777" w:rsidR="00395AA1" w:rsidRDefault="00000000">
            <w:pPr>
              <w:pStyle w:val="Compact"/>
            </w:pPr>
            <w:r>
              <w:t>Capstone Project and Industry Simulation</w:t>
            </w:r>
          </w:p>
        </w:tc>
        <w:tc>
          <w:tcPr>
            <w:tcW w:w="0" w:type="auto"/>
          </w:tcPr>
          <w:p w14:paraId="636DFDA7" w14:textId="77777777" w:rsidR="00395AA1" w:rsidRDefault="00000000">
            <w:pPr>
              <w:pStyle w:val="Compact"/>
            </w:pPr>
            <w:r>
              <w:t>36</w:t>
            </w:r>
          </w:p>
        </w:tc>
        <w:tc>
          <w:tcPr>
            <w:tcW w:w="0" w:type="auto"/>
          </w:tcPr>
          <w:p w14:paraId="0DA8E35C" w14:textId="77777777" w:rsidR="00395AA1" w:rsidRDefault="00000000">
            <w:pPr>
              <w:pStyle w:val="Compact"/>
            </w:pPr>
            <w:r>
              <w:t>$1,307.16</w:t>
            </w:r>
          </w:p>
        </w:tc>
        <w:tc>
          <w:tcPr>
            <w:tcW w:w="0" w:type="auto"/>
          </w:tcPr>
          <w:p w14:paraId="23270548" w14:textId="77777777" w:rsidR="00395AA1" w:rsidRDefault="00000000">
            <w:pPr>
              <w:pStyle w:val="Compact"/>
            </w:pPr>
            <w:r>
              <w:t>$1,199.88</w:t>
            </w:r>
          </w:p>
        </w:tc>
        <w:tc>
          <w:tcPr>
            <w:tcW w:w="0" w:type="auto"/>
          </w:tcPr>
          <w:p w14:paraId="2B027239" w14:textId="77777777" w:rsidR="00395AA1" w:rsidRDefault="00000000">
            <w:pPr>
              <w:pStyle w:val="Compact"/>
            </w:pPr>
            <w:r>
              <w:t>$1,414.08</w:t>
            </w:r>
          </w:p>
        </w:tc>
      </w:tr>
    </w:tbl>
    <w:p w14:paraId="40365E22" w14:textId="77777777" w:rsidR="00395AA1" w:rsidRDefault="00000000">
      <w:pPr>
        <w:pStyle w:val="BodyText"/>
      </w:pPr>
      <w:r>
        <w:rPr>
          <w:b/>
        </w:rPr>
        <w:lastRenderedPageBreak/>
        <w:t>Note:</w:t>
      </w:r>
      <w:r>
        <w:br/>
        <w:t>Registration Fee, Books and Supplies, and Background Check are already included in the total program cost calculations but apply separately for students enrolling in individual subjects only.</w:t>
      </w:r>
    </w:p>
    <w:sectPr w:rsidR="00395AA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D996" w14:textId="77777777" w:rsidR="00AF55BE" w:rsidRDefault="00AF55BE">
      <w:pPr>
        <w:spacing w:after="0"/>
      </w:pPr>
      <w:r>
        <w:separator/>
      </w:r>
    </w:p>
  </w:endnote>
  <w:endnote w:type="continuationSeparator" w:id="0">
    <w:p w14:paraId="56F0DB20" w14:textId="77777777" w:rsidR="00AF55BE" w:rsidRDefault="00AF5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9E1B" w14:textId="77777777" w:rsidR="00AF55BE" w:rsidRDefault="00AF55BE">
      <w:r>
        <w:separator/>
      </w:r>
    </w:p>
  </w:footnote>
  <w:footnote w:type="continuationSeparator" w:id="0">
    <w:p w14:paraId="5B020BD2" w14:textId="77777777" w:rsidR="00AF55BE" w:rsidRDefault="00AF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E401"/>
    <w:multiLevelType w:val="multilevel"/>
    <w:tmpl w:val="A1826E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40437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F67F9"/>
    <w:rsid w:val="00395AA1"/>
    <w:rsid w:val="00443866"/>
    <w:rsid w:val="004E29B3"/>
    <w:rsid w:val="00590D07"/>
    <w:rsid w:val="00784D58"/>
    <w:rsid w:val="008D6863"/>
    <w:rsid w:val="00AF55BE"/>
    <w:rsid w:val="00B86B75"/>
    <w:rsid w:val="00BC48D5"/>
    <w:rsid w:val="00C36279"/>
    <w:rsid w:val="00E315A3"/>
    <w:rsid w:val="00FC53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DE03"/>
  <w15:docId w15:val="{354C1009-BEDD-47C0-9432-7AA2667F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1935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Enoh</dc:creator>
  <cp:keywords/>
  <cp:lastModifiedBy>John Enoh</cp:lastModifiedBy>
  <cp:revision>3</cp:revision>
  <dcterms:created xsi:type="dcterms:W3CDTF">2025-08-13T20:57:00Z</dcterms:created>
  <dcterms:modified xsi:type="dcterms:W3CDTF">2025-08-13T20:57:00Z</dcterms:modified>
</cp:coreProperties>
</file>